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1DE" w:rsidRPr="00DE1D50" w:rsidRDefault="001131DE" w:rsidP="001131DE">
      <w:pPr>
        <w:widowControl w:val="0"/>
        <w:adjustRightInd w:val="0"/>
        <w:ind w:right="-59"/>
        <w:jc w:val="both"/>
        <w:rPr>
          <w:color w:val="0D0D0D" w:themeColor="text1" w:themeTint="F2"/>
          <w:sz w:val="24"/>
          <w:szCs w:val="24"/>
          <w:lang w:val="pt-BR"/>
        </w:rPr>
      </w:pPr>
      <w:r w:rsidRPr="001644F2">
        <w:rPr>
          <w:b/>
          <w:noProof/>
          <w:color w:val="0D0D0D" w:themeColor="text1" w:themeTint="F2"/>
          <w:sz w:val="24"/>
          <w:szCs w:val="24"/>
        </w:rPr>
        <w:pict>
          <v:rect id="_x0000_s1026" style="position:absolute;left:0;text-align:left;margin-left:693pt;margin-top:-36pt;width:36pt;height:27pt;z-index:251660288" wrapcoords="-450 0 -450 21000 21600 21000 21600 0 -450 0" stroked="f">
            <w10:wrap type="tight"/>
          </v:rect>
        </w:pict>
      </w:r>
      <w:r w:rsidRPr="00DE1D50">
        <w:rPr>
          <w:b/>
          <w:color w:val="0D0D0D" w:themeColor="text1" w:themeTint="F2"/>
          <w:sz w:val="24"/>
          <w:szCs w:val="24"/>
          <w:lang w:val="pt-BR"/>
        </w:rPr>
        <w:t>Tabela 1.</w:t>
      </w:r>
      <w:r w:rsidRPr="00DE1D50">
        <w:rPr>
          <w:color w:val="0D0D0D" w:themeColor="text1" w:themeTint="F2"/>
          <w:sz w:val="24"/>
          <w:szCs w:val="24"/>
          <w:lang w:val="pt-BR"/>
        </w:rPr>
        <w:t xml:space="preserve"> População inicial de plantas (nº de plantas ha</w:t>
      </w:r>
      <w:r w:rsidRPr="00DE1D50">
        <w:rPr>
          <w:color w:val="0D0D0D" w:themeColor="text1" w:themeTint="F2"/>
          <w:sz w:val="24"/>
          <w:szCs w:val="24"/>
          <w:vertAlign w:val="superscript"/>
          <w:lang w:val="pt-BR"/>
        </w:rPr>
        <w:t>-1</w:t>
      </w:r>
      <w:r w:rsidRPr="00DE1D50">
        <w:rPr>
          <w:color w:val="0D0D0D" w:themeColor="text1" w:themeTint="F2"/>
          <w:sz w:val="24"/>
          <w:szCs w:val="24"/>
          <w:lang w:val="pt-BR"/>
        </w:rPr>
        <w:t>) em função dos sistemas de manejo.</w:t>
      </w:r>
    </w:p>
    <w:tbl>
      <w:tblPr>
        <w:tblpPr w:leftFromText="141" w:rightFromText="141" w:vertAnchor="text" w:horzAnchor="margin" w:tblpX="108" w:tblpY="2"/>
        <w:tblW w:w="0" w:type="auto"/>
        <w:tblBorders>
          <w:top w:val="single" w:sz="12" w:space="0" w:color="auto"/>
          <w:bottom w:val="single" w:sz="12" w:space="0" w:color="auto"/>
          <w:insideH w:val="single" w:sz="4" w:space="0" w:color="auto"/>
        </w:tblBorders>
        <w:tblLook w:val="01E0"/>
      </w:tblPr>
      <w:tblGrid>
        <w:gridCol w:w="1941"/>
        <w:gridCol w:w="1379"/>
        <w:gridCol w:w="1558"/>
        <w:gridCol w:w="1400"/>
        <w:gridCol w:w="1221"/>
        <w:gridCol w:w="1221"/>
      </w:tblGrid>
      <w:tr w:rsidR="001131DE" w:rsidRPr="00D75916" w:rsidTr="008003F8">
        <w:trPr>
          <w:trHeight w:val="414"/>
        </w:trPr>
        <w:tc>
          <w:tcPr>
            <w:tcW w:w="2088" w:type="dxa"/>
            <w:vMerge w:val="restart"/>
          </w:tcPr>
          <w:p w:rsidR="001131DE" w:rsidRPr="00DE1D50" w:rsidRDefault="001131DE" w:rsidP="008003F8">
            <w:pPr>
              <w:pStyle w:val="Corpodetexto"/>
              <w:tabs>
                <w:tab w:val="left" w:pos="7513"/>
              </w:tabs>
              <w:spacing w:line="360" w:lineRule="auto"/>
              <w:rPr>
                <w:color w:val="0D0D0D" w:themeColor="text1" w:themeTint="F2"/>
                <w:sz w:val="18"/>
                <w:szCs w:val="18"/>
                <w:lang w:val="pt-BR"/>
              </w:rPr>
            </w:pPr>
            <w:r w:rsidRPr="00DE1D50">
              <w:rPr>
                <w:color w:val="0D0D0D" w:themeColor="text1" w:themeTint="F2"/>
                <w:sz w:val="18"/>
                <w:szCs w:val="18"/>
                <w:lang w:val="pt-BR"/>
              </w:rPr>
              <w:t xml:space="preserve">                                                </w:t>
            </w:r>
          </w:p>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lang w:val="pt-BR"/>
              </w:rPr>
              <w:t xml:space="preserve">  </w:t>
            </w:r>
            <w:proofErr w:type="spellStart"/>
            <w:r w:rsidRPr="00DE1D50">
              <w:rPr>
                <w:color w:val="0D0D0D" w:themeColor="text1" w:themeTint="F2"/>
                <w:sz w:val="18"/>
                <w:szCs w:val="18"/>
              </w:rPr>
              <w:t>Sistemas</w:t>
            </w:r>
            <w:proofErr w:type="spellEnd"/>
            <w:r w:rsidRPr="00DE1D50">
              <w:rPr>
                <w:color w:val="0D0D0D" w:themeColor="text1" w:themeTint="F2"/>
                <w:sz w:val="18"/>
                <w:szCs w:val="18"/>
              </w:rPr>
              <w:t xml:space="preserve"> de </w:t>
            </w:r>
            <w:proofErr w:type="spellStart"/>
            <w:r w:rsidRPr="00DE1D50">
              <w:rPr>
                <w:color w:val="0D0D0D" w:themeColor="text1" w:themeTint="F2"/>
                <w:sz w:val="18"/>
                <w:szCs w:val="18"/>
              </w:rPr>
              <w:t>manejo</w:t>
            </w:r>
            <w:proofErr w:type="spellEnd"/>
          </w:p>
        </w:tc>
        <w:tc>
          <w:tcPr>
            <w:tcW w:w="7020" w:type="dxa"/>
            <w:gridSpan w:val="5"/>
            <w:tcBorders>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lang w:val="pt-BR"/>
              </w:rPr>
            </w:pPr>
            <w:r w:rsidRPr="00DE1D50">
              <w:rPr>
                <w:color w:val="0D0D0D" w:themeColor="text1" w:themeTint="F2"/>
                <w:sz w:val="18"/>
                <w:szCs w:val="18"/>
                <w:lang w:val="pt-BR"/>
              </w:rPr>
              <w:t>Velocidades na operação</w:t>
            </w:r>
            <w:r w:rsidRPr="00DE1D50">
              <w:rPr>
                <w:b/>
                <w:color w:val="0D0D0D" w:themeColor="text1" w:themeTint="F2"/>
                <w:sz w:val="18"/>
                <w:szCs w:val="18"/>
                <w:lang w:val="pt-BR"/>
              </w:rPr>
              <w:t xml:space="preserve"> </w:t>
            </w:r>
            <w:r w:rsidRPr="00DE1D50">
              <w:rPr>
                <w:color w:val="0D0D0D" w:themeColor="text1" w:themeTint="F2"/>
                <w:sz w:val="18"/>
                <w:szCs w:val="18"/>
                <w:lang w:val="pt-BR"/>
              </w:rPr>
              <w:t>de semeadura</w:t>
            </w:r>
          </w:p>
        </w:tc>
      </w:tr>
      <w:tr w:rsidR="001131DE" w:rsidRPr="00DE1D50" w:rsidTr="008003F8">
        <w:trPr>
          <w:trHeight w:val="355"/>
        </w:trPr>
        <w:tc>
          <w:tcPr>
            <w:tcW w:w="2088" w:type="dxa"/>
            <w:vMerge/>
          </w:tcPr>
          <w:p w:rsidR="001131DE" w:rsidRPr="00DE1D50" w:rsidRDefault="001131DE" w:rsidP="008003F8">
            <w:pPr>
              <w:pStyle w:val="Corpodetexto"/>
              <w:tabs>
                <w:tab w:val="left" w:pos="7513"/>
              </w:tabs>
              <w:spacing w:line="360" w:lineRule="auto"/>
              <w:rPr>
                <w:color w:val="0D0D0D" w:themeColor="text1" w:themeTint="F2"/>
                <w:sz w:val="18"/>
                <w:szCs w:val="18"/>
                <w:lang w:val="pt-BR"/>
              </w:rPr>
            </w:pP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smartTag w:uri="urn:schemas-microsoft-com:office:smarttags" w:element="metricconverter">
              <w:smartTagPr>
                <w:attr w:name="ProductID" w:val="3 km"/>
              </w:smartTagPr>
              <w:r w:rsidRPr="00DE1D50">
                <w:rPr>
                  <w:color w:val="0D0D0D" w:themeColor="text1" w:themeTint="F2"/>
                  <w:sz w:val="18"/>
                  <w:szCs w:val="18"/>
                </w:rPr>
                <w:t>3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62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smartTag w:uri="urn:schemas-microsoft-com:office:smarttags" w:element="metricconverter">
              <w:smartTagPr>
                <w:attr w:name="ProductID" w:val="5 km"/>
              </w:smartTagPr>
              <w:r w:rsidRPr="00DE1D50">
                <w:rPr>
                  <w:color w:val="0D0D0D" w:themeColor="text1" w:themeTint="F2"/>
                  <w:sz w:val="18"/>
                  <w:szCs w:val="18"/>
                </w:rPr>
                <w:t>5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smartTag w:uri="urn:schemas-microsoft-com:office:smarttags" w:element="metricconverter">
              <w:smartTagPr>
                <w:attr w:name="ProductID" w:val="6 km"/>
              </w:smartTagPr>
              <w:r w:rsidRPr="00DE1D50">
                <w:rPr>
                  <w:color w:val="0D0D0D" w:themeColor="text1" w:themeTint="F2"/>
                  <w:sz w:val="18"/>
                  <w:szCs w:val="18"/>
                </w:rPr>
                <w:t>6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260" w:type="dxa"/>
            <w:tcBorders>
              <w:top w:val="single" w:sz="12" w:space="0" w:color="auto"/>
              <w:bottom w:val="single" w:sz="12" w:space="0" w:color="auto"/>
            </w:tcBorders>
          </w:tcPr>
          <w:p w:rsidR="001131DE" w:rsidRPr="00DE1D50" w:rsidRDefault="001131DE" w:rsidP="008003F8">
            <w:pPr>
              <w:pStyle w:val="Corpodetexto"/>
              <w:tabs>
                <w:tab w:val="center" w:pos="469"/>
                <w:tab w:val="left" w:pos="7513"/>
              </w:tabs>
              <w:spacing w:line="360" w:lineRule="auto"/>
              <w:jc w:val="center"/>
              <w:rPr>
                <w:color w:val="0D0D0D" w:themeColor="text1" w:themeTint="F2"/>
                <w:sz w:val="18"/>
                <w:szCs w:val="18"/>
              </w:rPr>
            </w:pPr>
            <w:smartTag w:uri="urn:schemas-microsoft-com:office:smarttags" w:element="metricconverter">
              <w:smartTagPr>
                <w:attr w:name="ProductID" w:val="8 km"/>
              </w:smartTagPr>
              <w:r w:rsidRPr="00DE1D50">
                <w:rPr>
                  <w:color w:val="0D0D0D" w:themeColor="text1" w:themeTint="F2"/>
                  <w:sz w:val="18"/>
                  <w:szCs w:val="18"/>
                </w:rPr>
                <w:t>8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26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proofErr w:type="spellStart"/>
            <w:r w:rsidRPr="00DE1D50">
              <w:rPr>
                <w:color w:val="0D0D0D" w:themeColor="text1" w:themeTint="F2"/>
                <w:sz w:val="18"/>
                <w:szCs w:val="18"/>
              </w:rPr>
              <w:t>Médias</w:t>
            </w:r>
            <w:proofErr w:type="spellEnd"/>
          </w:p>
        </w:tc>
      </w:tr>
      <w:tr w:rsidR="001131DE" w:rsidRPr="00DE1D50" w:rsidTr="008003F8">
        <w:trPr>
          <w:trHeight w:val="278"/>
        </w:trPr>
        <w:tc>
          <w:tcPr>
            <w:tcW w:w="2088"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proofErr w:type="spellStart"/>
            <w:r w:rsidRPr="00DE1D50">
              <w:rPr>
                <w:color w:val="0D0D0D" w:themeColor="text1" w:themeTint="F2"/>
                <w:sz w:val="18"/>
                <w:szCs w:val="18"/>
              </w:rPr>
              <w:t>SDh</w:t>
            </w:r>
            <w:proofErr w:type="spellEnd"/>
          </w:p>
        </w:tc>
        <w:tc>
          <w:tcPr>
            <w:tcW w:w="144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47.142,75</w:t>
            </w:r>
          </w:p>
        </w:tc>
        <w:tc>
          <w:tcPr>
            <w:tcW w:w="1620" w:type="dxa"/>
            <w:tcBorders>
              <w:top w:val="single" w:sz="12" w:space="0" w:color="auto"/>
              <w:bottom w:val="nil"/>
            </w:tcBorders>
          </w:tcPr>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rPr>
              <w:t xml:space="preserve">    35.714,25 b</w:t>
            </w:r>
          </w:p>
        </w:tc>
        <w:tc>
          <w:tcPr>
            <w:tcW w:w="144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 xml:space="preserve">  33.214,50  b</w:t>
            </w:r>
          </w:p>
        </w:tc>
        <w:tc>
          <w:tcPr>
            <w:tcW w:w="126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26.428,75</w:t>
            </w:r>
          </w:p>
        </w:tc>
        <w:tc>
          <w:tcPr>
            <w:tcW w:w="126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35.625,06</w:t>
            </w:r>
          </w:p>
        </w:tc>
      </w:tr>
      <w:tr w:rsidR="001131DE" w:rsidRPr="00DE1D50" w:rsidTr="008003F8">
        <w:tc>
          <w:tcPr>
            <w:tcW w:w="2088"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proofErr w:type="spellStart"/>
            <w:r w:rsidRPr="00DE1D50">
              <w:rPr>
                <w:color w:val="0D0D0D" w:themeColor="text1" w:themeTint="F2"/>
                <w:sz w:val="18"/>
                <w:szCs w:val="18"/>
              </w:rPr>
              <w:t>SDd</w:t>
            </w:r>
            <w:proofErr w:type="spellEnd"/>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47.499,75</w:t>
            </w:r>
          </w:p>
        </w:tc>
        <w:tc>
          <w:tcPr>
            <w:tcW w:w="162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37.857,25ab</w:t>
            </w:r>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 xml:space="preserve">  37.500,00ab</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25.357,25</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37.053,56</w:t>
            </w:r>
          </w:p>
        </w:tc>
      </w:tr>
      <w:tr w:rsidR="001131DE" w:rsidRPr="00DE1D50" w:rsidTr="008003F8">
        <w:tc>
          <w:tcPr>
            <w:tcW w:w="2088"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CR</w:t>
            </w:r>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49.285,50</w:t>
            </w:r>
          </w:p>
        </w:tc>
        <w:tc>
          <w:tcPr>
            <w:tcW w:w="162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41.785,50ab</w:t>
            </w:r>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 xml:space="preserve">  34.493,00ab</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26.785,75</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38.087,44</w:t>
            </w:r>
          </w:p>
        </w:tc>
      </w:tr>
      <w:tr w:rsidR="001131DE" w:rsidRPr="00DE1D50" w:rsidTr="008003F8">
        <w:tc>
          <w:tcPr>
            <w:tcW w:w="2088"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CC</w:t>
            </w:r>
          </w:p>
        </w:tc>
        <w:tc>
          <w:tcPr>
            <w:tcW w:w="144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50.535,75</w:t>
            </w:r>
          </w:p>
        </w:tc>
        <w:tc>
          <w:tcPr>
            <w:tcW w:w="1620" w:type="dxa"/>
            <w:tcBorders>
              <w:top w:val="nil"/>
            </w:tcBorders>
          </w:tcPr>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rPr>
              <w:t xml:space="preserve">    44.210,50a</w:t>
            </w:r>
          </w:p>
        </w:tc>
        <w:tc>
          <w:tcPr>
            <w:tcW w:w="144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42.142,75a</w:t>
            </w:r>
          </w:p>
        </w:tc>
        <w:tc>
          <w:tcPr>
            <w:tcW w:w="126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28.571,25</w:t>
            </w:r>
          </w:p>
        </w:tc>
        <w:tc>
          <w:tcPr>
            <w:tcW w:w="126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41.365,06</w:t>
            </w:r>
          </w:p>
        </w:tc>
      </w:tr>
    </w:tbl>
    <w:p w:rsidR="001131DE" w:rsidRDefault="001131DE" w:rsidP="001131DE">
      <w:pPr>
        <w:widowControl w:val="0"/>
        <w:adjustRightInd w:val="0"/>
        <w:rPr>
          <w:color w:val="0D0D0D" w:themeColor="text1" w:themeTint="F2"/>
          <w:sz w:val="16"/>
          <w:szCs w:val="16"/>
          <w:lang w:val="pt-BR"/>
        </w:rPr>
      </w:pPr>
      <w:r w:rsidRPr="00DE1D50">
        <w:rPr>
          <w:color w:val="0D0D0D" w:themeColor="text1" w:themeTint="F2"/>
          <w:sz w:val="16"/>
          <w:szCs w:val="16"/>
          <w:lang w:val="pt-BR"/>
        </w:rPr>
        <w:t>DMS média = 5.873,56 e DMS interação = 7.833,26; CV sistemas de manejo (%) = 13,99; CV velocidades na operação</w:t>
      </w:r>
      <w:r w:rsidRPr="00DE1D50">
        <w:rPr>
          <w:b/>
          <w:color w:val="0D0D0D" w:themeColor="text1" w:themeTint="F2"/>
          <w:sz w:val="16"/>
          <w:szCs w:val="16"/>
          <w:lang w:val="pt-BR"/>
        </w:rPr>
        <w:t xml:space="preserve"> </w:t>
      </w:r>
      <w:r w:rsidRPr="00DE1D50">
        <w:rPr>
          <w:color w:val="0D0D0D" w:themeColor="text1" w:themeTint="F2"/>
          <w:sz w:val="16"/>
          <w:szCs w:val="16"/>
          <w:lang w:val="pt-BR"/>
        </w:rPr>
        <w:t>de semeadura (%) = 10,81.</w:t>
      </w:r>
    </w:p>
    <w:p w:rsidR="001131DE" w:rsidRDefault="001131DE" w:rsidP="001131DE">
      <w:pPr>
        <w:widowControl w:val="0"/>
        <w:adjustRightInd w:val="0"/>
        <w:rPr>
          <w:color w:val="0D0D0D" w:themeColor="text1" w:themeTint="F2"/>
          <w:sz w:val="16"/>
          <w:szCs w:val="16"/>
          <w:lang w:val="pt-BR"/>
        </w:rPr>
      </w:pPr>
    </w:p>
    <w:p w:rsidR="001131DE" w:rsidRDefault="001131DE" w:rsidP="001131DE">
      <w:pPr>
        <w:widowControl w:val="0"/>
        <w:adjustRightInd w:val="0"/>
        <w:rPr>
          <w:color w:val="0D0D0D" w:themeColor="text1" w:themeTint="F2"/>
          <w:sz w:val="16"/>
          <w:szCs w:val="16"/>
          <w:lang w:val="pt-BR"/>
        </w:rPr>
      </w:pPr>
    </w:p>
    <w:p w:rsidR="001131DE" w:rsidRDefault="001131DE" w:rsidP="001131DE">
      <w:pPr>
        <w:widowControl w:val="0"/>
        <w:adjustRightInd w:val="0"/>
        <w:rPr>
          <w:color w:val="0D0D0D" w:themeColor="text1" w:themeTint="F2"/>
          <w:sz w:val="16"/>
          <w:szCs w:val="16"/>
          <w:lang w:val="pt-BR"/>
        </w:rPr>
      </w:pPr>
    </w:p>
    <w:p w:rsidR="001131DE" w:rsidRDefault="001131DE" w:rsidP="001131DE">
      <w:pPr>
        <w:widowControl w:val="0"/>
        <w:adjustRightInd w:val="0"/>
        <w:rPr>
          <w:color w:val="0D0D0D" w:themeColor="text1" w:themeTint="F2"/>
          <w:sz w:val="16"/>
          <w:szCs w:val="16"/>
          <w:lang w:val="pt-BR"/>
        </w:rPr>
      </w:pPr>
    </w:p>
    <w:p w:rsidR="001131DE" w:rsidRPr="00DE1D50" w:rsidRDefault="001131DE" w:rsidP="001131DE">
      <w:pPr>
        <w:widowControl w:val="0"/>
        <w:adjustRightInd w:val="0"/>
        <w:rPr>
          <w:color w:val="0D0D0D" w:themeColor="text1" w:themeTint="F2"/>
          <w:sz w:val="16"/>
          <w:szCs w:val="16"/>
          <w:lang w:val="pt-BR"/>
        </w:rPr>
      </w:pPr>
    </w:p>
    <w:p w:rsidR="00FF75CF" w:rsidRDefault="00FF75CF">
      <w:pPr>
        <w:rPr>
          <w:lang w:val="pt-BR"/>
        </w:rPr>
      </w:pPr>
    </w:p>
    <w:p w:rsidR="001131DE" w:rsidRPr="001131DE" w:rsidRDefault="001131DE" w:rsidP="001131DE">
      <w:pPr>
        <w:pStyle w:val="Corpodetexto"/>
        <w:tabs>
          <w:tab w:val="left" w:pos="7513"/>
        </w:tabs>
        <w:spacing w:line="360" w:lineRule="auto"/>
        <w:rPr>
          <w:b/>
          <w:bCs/>
          <w:color w:val="0D0D0D" w:themeColor="text1" w:themeTint="F2"/>
          <w:sz w:val="24"/>
          <w:szCs w:val="24"/>
          <w:lang w:val="pt-BR"/>
        </w:rPr>
      </w:pPr>
      <w:r w:rsidRPr="00A02AF7">
        <w:rPr>
          <w:b/>
          <w:bCs/>
          <w:color w:val="0D0D0D" w:themeColor="text1" w:themeTint="F2"/>
          <w:sz w:val="24"/>
          <w:szCs w:val="24"/>
          <w:lang w:val="pt-BR"/>
        </w:rPr>
        <w:t xml:space="preserve">              </w:t>
      </w:r>
      <w:r w:rsidRPr="00DE1D50">
        <w:rPr>
          <w:noProof/>
          <w:color w:val="0D0D0D" w:themeColor="text1" w:themeTint="F2"/>
          <w:sz w:val="24"/>
          <w:szCs w:val="24"/>
          <w:lang w:val="pt-BR" w:eastAsia="pt-BR"/>
        </w:rPr>
        <w:drawing>
          <wp:inline distT="0" distB="0" distL="0" distR="0">
            <wp:extent cx="4600575" cy="2047875"/>
            <wp:effectExtent l="0" t="0" r="9525" b="0"/>
            <wp:docPr id="3"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4"/>
                    <a:srcRect/>
                    <a:stretch>
                      <a:fillRect/>
                    </a:stretch>
                  </pic:blipFill>
                  <pic:spPr bwMode="auto">
                    <a:xfrm>
                      <a:off x="0" y="0"/>
                      <a:ext cx="4600575" cy="2047875"/>
                    </a:xfrm>
                    <a:prstGeom prst="rect">
                      <a:avLst/>
                    </a:prstGeom>
                    <a:noFill/>
                    <a:ln w="9525">
                      <a:noFill/>
                      <a:miter lim="800000"/>
                      <a:headEnd/>
                      <a:tailEnd/>
                    </a:ln>
                  </pic:spPr>
                </pic:pic>
              </a:graphicData>
            </a:graphic>
          </wp:inline>
        </w:drawing>
      </w:r>
    </w:p>
    <w:p w:rsidR="001131DE" w:rsidRDefault="001131DE" w:rsidP="001131DE">
      <w:pPr>
        <w:pStyle w:val="Corpodetexto"/>
        <w:tabs>
          <w:tab w:val="left" w:pos="7513"/>
        </w:tabs>
        <w:spacing w:line="360" w:lineRule="auto"/>
        <w:rPr>
          <w:color w:val="0D0D0D" w:themeColor="text1" w:themeTint="F2"/>
          <w:sz w:val="24"/>
          <w:szCs w:val="24"/>
          <w:lang w:val="pt-BR"/>
        </w:rPr>
      </w:pPr>
      <w:r w:rsidRPr="00DE1D50">
        <w:rPr>
          <w:b/>
          <w:color w:val="0D0D0D" w:themeColor="text1" w:themeTint="F2"/>
          <w:sz w:val="24"/>
          <w:szCs w:val="24"/>
          <w:lang w:val="pt-BR"/>
        </w:rPr>
        <w:t>Figura 1.</w:t>
      </w:r>
      <w:r w:rsidRPr="00DE1D50">
        <w:rPr>
          <w:color w:val="0D0D0D" w:themeColor="text1" w:themeTint="F2"/>
          <w:sz w:val="24"/>
          <w:szCs w:val="24"/>
          <w:lang w:val="pt-BR"/>
        </w:rPr>
        <w:t xml:space="preserve"> População inicial de plantas em função das velocidades na operação</w:t>
      </w:r>
      <w:r w:rsidRPr="00DE1D50">
        <w:rPr>
          <w:b/>
          <w:color w:val="0D0D0D" w:themeColor="text1" w:themeTint="F2"/>
          <w:sz w:val="24"/>
          <w:szCs w:val="24"/>
          <w:lang w:val="pt-BR"/>
        </w:rPr>
        <w:t xml:space="preserve"> </w:t>
      </w:r>
      <w:r w:rsidRPr="00DE1D50">
        <w:rPr>
          <w:color w:val="0D0D0D" w:themeColor="text1" w:themeTint="F2"/>
          <w:sz w:val="24"/>
          <w:szCs w:val="24"/>
          <w:lang w:val="pt-BR"/>
        </w:rPr>
        <w:t>de semeadura.</w:t>
      </w:r>
    </w:p>
    <w:p w:rsidR="001131DE" w:rsidRPr="00DE1D50" w:rsidRDefault="001131DE" w:rsidP="001131DE">
      <w:pPr>
        <w:pStyle w:val="Corpodetexto"/>
        <w:tabs>
          <w:tab w:val="left" w:pos="7513"/>
        </w:tabs>
        <w:spacing w:line="360" w:lineRule="auto"/>
        <w:rPr>
          <w:color w:val="0D0D0D" w:themeColor="text1" w:themeTint="F2"/>
          <w:sz w:val="24"/>
          <w:szCs w:val="24"/>
          <w:lang w:val="pt-BR"/>
        </w:rPr>
      </w:pPr>
    </w:p>
    <w:p w:rsidR="001131DE" w:rsidRPr="00DE1D50" w:rsidRDefault="001131DE" w:rsidP="001131DE">
      <w:pPr>
        <w:adjustRightInd w:val="0"/>
        <w:jc w:val="both"/>
        <w:rPr>
          <w:color w:val="0D0D0D" w:themeColor="text1" w:themeTint="F2"/>
          <w:sz w:val="24"/>
          <w:szCs w:val="24"/>
          <w:lang w:val="pt-BR"/>
        </w:rPr>
      </w:pPr>
      <w:r w:rsidRPr="001644F2">
        <w:rPr>
          <w:b/>
          <w:noProof/>
          <w:color w:val="0D0D0D" w:themeColor="text1" w:themeTint="F2"/>
          <w:sz w:val="24"/>
          <w:szCs w:val="24"/>
        </w:rPr>
        <w:pict>
          <v:rect id="_x0000_s1027" style="position:absolute;left:0;text-align:left;margin-left:693pt;margin-top:-36pt;width:36pt;height:27pt;z-index:251662336" wrapcoords="-450 0 -450 21000 21600 21000 21600 0 -450 0" stroked="f">
            <w10:wrap type="tight"/>
          </v:rect>
        </w:pict>
      </w:r>
      <w:r w:rsidRPr="00DE1D50">
        <w:rPr>
          <w:b/>
          <w:color w:val="0D0D0D" w:themeColor="text1" w:themeTint="F2"/>
          <w:sz w:val="24"/>
          <w:szCs w:val="24"/>
          <w:lang w:val="pt-BR"/>
        </w:rPr>
        <w:t>Tabela 2.</w:t>
      </w:r>
      <w:r w:rsidRPr="00DE1D50">
        <w:rPr>
          <w:color w:val="0D0D0D" w:themeColor="text1" w:themeTint="F2"/>
          <w:sz w:val="24"/>
          <w:szCs w:val="24"/>
          <w:lang w:val="pt-BR"/>
        </w:rPr>
        <w:t xml:space="preserve"> População final de plantas (nº de plantas ha</w:t>
      </w:r>
      <w:r w:rsidRPr="00DE1D50">
        <w:rPr>
          <w:color w:val="0D0D0D" w:themeColor="text1" w:themeTint="F2"/>
          <w:sz w:val="24"/>
          <w:szCs w:val="24"/>
          <w:vertAlign w:val="superscript"/>
          <w:lang w:val="pt-BR"/>
        </w:rPr>
        <w:t>-1</w:t>
      </w:r>
      <w:r w:rsidRPr="00DE1D50">
        <w:rPr>
          <w:color w:val="0D0D0D" w:themeColor="text1" w:themeTint="F2"/>
          <w:sz w:val="24"/>
          <w:szCs w:val="24"/>
          <w:lang w:val="pt-BR"/>
        </w:rPr>
        <w:t>) em função dos sistemas de manejo.</w:t>
      </w:r>
    </w:p>
    <w:p w:rsidR="001131DE" w:rsidRPr="00DE1D50" w:rsidRDefault="001131DE" w:rsidP="001131DE">
      <w:pPr>
        <w:widowControl w:val="0"/>
        <w:adjustRightInd w:val="0"/>
        <w:ind w:left="1260" w:right="-59" w:hanging="1260"/>
        <w:jc w:val="both"/>
        <w:rPr>
          <w:b/>
          <w:color w:val="0D0D0D" w:themeColor="text1" w:themeTint="F2"/>
          <w:lang w:val="pt-BR"/>
        </w:rPr>
      </w:pPr>
    </w:p>
    <w:tbl>
      <w:tblPr>
        <w:tblpPr w:leftFromText="142" w:rightFromText="142" w:vertAnchor="text" w:horzAnchor="margin" w:tblpXSpec="center" w:tblpY="1"/>
        <w:tblOverlap w:val="never"/>
        <w:tblW w:w="0" w:type="auto"/>
        <w:tblBorders>
          <w:top w:val="single" w:sz="12" w:space="0" w:color="auto"/>
          <w:bottom w:val="single" w:sz="12" w:space="0" w:color="auto"/>
          <w:insideH w:val="single" w:sz="4" w:space="0" w:color="auto"/>
        </w:tblBorders>
        <w:tblLook w:val="01E0"/>
      </w:tblPr>
      <w:tblGrid>
        <w:gridCol w:w="1932"/>
        <w:gridCol w:w="1376"/>
        <w:gridCol w:w="1555"/>
        <w:gridCol w:w="1398"/>
        <w:gridCol w:w="1219"/>
        <w:gridCol w:w="1240"/>
      </w:tblGrid>
      <w:tr w:rsidR="001131DE" w:rsidRPr="00D75916" w:rsidTr="008003F8">
        <w:trPr>
          <w:trHeight w:val="414"/>
        </w:trPr>
        <w:tc>
          <w:tcPr>
            <w:tcW w:w="2088" w:type="dxa"/>
            <w:vMerge w:val="restart"/>
          </w:tcPr>
          <w:p w:rsidR="001131DE" w:rsidRPr="00DE1D50" w:rsidRDefault="001131DE" w:rsidP="008003F8">
            <w:pPr>
              <w:pStyle w:val="Corpodetexto"/>
              <w:tabs>
                <w:tab w:val="left" w:pos="7513"/>
              </w:tabs>
              <w:rPr>
                <w:color w:val="0D0D0D" w:themeColor="text1" w:themeTint="F2"/>
                <w:sz w:val="18"/>
                <w:szCs w:val="18"/>
                <w:lang w:val="pt-BR"/>
              </w:rPr>
            </w:pPr>
            <w:r w:rsidRPr="00DE1D50">
              <w:rPr>
                <w:color w:val="0D0D0D" w:themeColor="text1" w:themeTint="F2"/>
                <w:sz w:val="18"/>
                <w:szCs w:val="18"/>
                <w:lang w:val="pt-BR"/>
              </w:rPr>
              <w:t xml:space="preserve">                                                </w:t>
            </w:r>
          </w:p>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lang w:val="pt-BR"/>
              </w:rPr>
              <w:t xml:space="preserve">  </w:t>
            </w:r>
            <w:proofErr w:type="spellStart"/>
            <w:r w:rsidRPr="00DE1D50">
              <w:rPr>
                <w:color w:val="0D0D0D" w:themeColor="text1" w:themeTint="F2"/>
                <w:sz w:val="18"/>
                <w:szCs w:val="18"/>
              </w:rPr>
              <w:t>Sistemas</w:t>
            </w:r>
            <w:proofErr w:type="spellEnd"/>
            <w:r w:rsidRPr="00DE1D50">
              <w:rPr>
                <w:color w:val="0D0D0D" w:themeColor="text1" w:themeTint="F2"/>
                <w:sz w:val="18"/>
                <w:szCs w:val="18"/>
              </w:rPr>
              <w:t xml:space="preserve"> de </w:t>
            </w:r>
            <w:proofErr w:type="spellStart"/>
            <w:r w:rsidRPr="00DE1D50">
              <w:rPr>
                <w:color w:val="0D0D0D" w:themeColor="text1" w:themeTint="F2"/>
                <w:sz w:val="18"/>
                <w:szCs w:val="18"/>
              </w:rPr>
              <w:t>manejo</w:t>
            </w:r>
            <w:proofErr w:type="spellEnd"/>
          </w:p>
        </w:tc>
        <w:tc>
          <w:tcPr>
            <w:tcW w:w="7020" w:type="dxa"/>
            <w:gridSpan w:val="5"/>
            <w:tcBorders>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lang w:val="pt-BR"/>
              </w:rPr>
            </w:pPr>
            <w:r w:rsidRPr="00DE1D50">
              <w:rPr>
                <w:color w:val="0D0D0D" w:themeColor="text1" w:themeTint="F2"/>
                <w:sz w:val="18"/>
                <w:szCs w:val="18"/>
                <w:lang w:val="pt-BR"/>
              </w:rPr>
              <w:t>Velocidades na operação</w:t>
            </w:r>
            <w:r w:rsidRPr="00DE1D50">
              <w:rPr>
                <w:b/>
                <w:color w:val="0D0D0D" w:themeColor="text1" w:themeTint="F2"/>
                <w:sz w:val="18"/>
                <w:szCs w:val="18"/>
                <w:lang w:val="pt-BR"/>
              </w:rPr>
              <w:t xml:space="preserve"> </w:t>
            </w:r>
            <w:r w:rsidRPr="00DE1D50">
              <w:rPr>
                <w:color w:val="0D0D0D" w:themeColor="text1" w:themeTint="F2"/>
                <w:sz w:val="18"/>
                <w:szCs w:val="18"/>
                <w:lang w:val="pt-BR"/>
              </w:rPr>
              <w:t>de semeadura</w:t>
            </w:r>
          </w:p>
        </w:tc>
      </w:tr>
      <w:tr w:rsidR="001131DE" w:rsidRPr="00DE1D50" w:rsidTr="008003F8">
        <w:trPr>
          <w:trHeight w:val="355"/>
        </w:trPr>
        <w:tc>
          <w:tcPr>
            <w:tcW w:w="2088" w:type="dxa"/>
            <w:vMerge/>
          </w:tcPr>
          <w:p w:rsidR="001131DE" w:rsidRPr="00DE1D50" w:rsidRDefault="001131DE" w:rsidP="008003F8">
            <w:pPr>
              <w:pStyle w:val="Corpodetexto"/>
              <w:tabs>
                <w:tab w:val="left" w:pos="7513"/>
              </w:tabs>
              <w:rPr>
                <w:color w:val="0D0D0D" w:themeColor="text1" w:themeTint="F2"/>
                <w:sz w:val="18"/>
                <w:szCs w:val="18"/>
                <w:lang w:val="pt-BR"/>
              </w:rPr>
            </w:pP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rPr>
            </w:pPr>
            <w:smartTag w:uri="urn:schemas-microsoft-com:office:smarttags" w:element="metricconverter">
              <w:smartTagPr>
                <w:attr w:name="ProductID" w:val="3 km"/>
              </w:smartTagPr>
              <w:r w:rsidRPr="00DE1D50">
                <w:rPr>
                  <w:color w:val="0D0D0D" w:themeColor="text1" w:themeTint="F2"/>
                  <w:sz w:val="18"/>
                  <w:szCs w:val="18"/>
                </w:rPr>
                <w:t>3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620" w:type="dxa"/>
            <w:tcBorders>
              <w:top w:val="single" w:sz="12" w:space="0" w:color="auto"/>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rPr>
            </w:pPr>
            <w:smartTag w:uri="urn:schemas-microsoft-com:office:smarttags" w:element="metricconverter">
              <w:smartTagPr>
                <w:attr w:name="ProductID" w:val="5 km"/>
              </w:smartTagPr>
              <w:r w:rsidRPr="00DE1D50">
                <w:rPr>
                  <w:color w:val="0D0D0D" w:themeColor="text1" w:themeTint="F2"/>
                  <w:sz w:val="18"/>
                  <w:szCs w:val="18"/>
                </w:rPr>
                <w:t>5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rPr>
            </w:pPr>
            <w:smartTag w:uri="urn:schemas-microsoft-com:office:smarttags" w:element="metricconverter">
              <w:smartTagPr>
                <w:attr w:name="ProductID" w:val="6 km"/>
              </w:smartTagPr>
              <w:r w:rsidRPr="00DE1D50">
                <w:rPr>
                  <w:color w:val="0D0D0D" w:themeColor="text1" w:themeTint="F2"/>
                  <w:sz w:val="18"/>
                  <w:szCs w:val="18"/>
                </w:rPr>
                <w:t>6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260" w:type="dxa"/>
            <w:tcBorders>
              <w:top w:val="single" w:sz="12" w:space="0" w:color="auto"/>
              <w:bottom w:val="single" w:sz="12" w:space="0" w:color="auto"/>
            </w:tcBorders>
          </w:tcPr>
          <w:p w:rsidR="001131DE" w:rsidRPr="00DE1D50" w:rsidRDefault="001131DE" w:rsidP="008003F8">
            <w:pPr>
              <w:pStyle w:val="Corpodetexto"/>
              <w:tabs>
                <w:tab w:val="center" w:pos="469"/>
                <w:tab w:val="left" w:pos="7513"/>
              </w:tabs>
              <w:jc w:val="center"/>
              <w:rPr>
                <w:color w:val="0D0D0D" w:themeColor="text1" w:themeTint="F2"/>
                <w:sz w:val="18"/>
                <w:szCs w:val="18"/>
              </w:rPr>
            </w:pPr>
            <w:smartTag w:uri="urn:schemas-microsoft-com:office:smarttags" w:element="metricconverter">
              <w:smartTagPr>
                <w:attr w:name="ProductID" w:val="8 km"/>
              </w:smartTagPr>
              <w:r w:rsidRPr="00DE1D50">
                <w:rPr>
                  <w:color w:val="0D0D0D" w:themeColor="text1" w:themeTint="F2"/>
                  <w:sz w:val="18"/>
                  <w:szCs w:val="18"/>
                </w:rPr>
                <w:t>8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260" w:type="dxa"/>
            <w:tcBorders>
              <w:top w:val="single" w:sz="12" w:space="0" w:color="auto"/>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rPr>
            </w:pPr>
            <w:proofErr w:type="spellStart"/>
            <w:r w:rsidRPr="00DE1D50">
              <w:rPr>
                <w:color w:val="0D0D0D" w:themeColor="text1" w:themeTint="F2"/>
                <w:sz w:val="18"/>
                <w:szCs w:val="18"/>
              </w:rPr>
              <w:t>Médias</w:t>
            </w:r>
            <w:proofErr w:type="spellEnd"/>
          </w:p>
        </w:tc>
      </w:tr>
      <w:tr w:rsidR="001131DE" w:rsidRPr="00DE1D50" w:rsidTr="008003F8">
        <w:trPr>
          <w:trHeight w:val="278"/>
        </w:trPr>
        <w:tc>
          <w:tcPr>
            <w:tcW w:w="2088" w:type="dxa"/>
            <w:tcBorders>
              <w:top w:val="single" w:sz="12" w:space="0" w:color="auto"/>
              <w:bottom w:val="nil"/>
            </w:tcBorders>
          </w:tcPr>
          <w:p w:rsidR="001131DE" w:rsidRPr="00DE1D50" w:rsidRDefault="001131DE" w:rsidP="008003F8">
            <w:pPr>
              <w:pStyle w:val="Corpodetexto"/>
              <w:tabs>
                <w:tab w:val="left" w:pos="7513"/>
              </w:tabs>
              <w:jc w:val="center"/>
              <w:rPr>
                <w:color w:val="0D0D0D" w:themeColor="text1" w:themeTint="F2"/>
                <w:sz w:val="18"/>
                <w:szCs w:val="18"/>
              </w:rPr>
            </w:pPr>
            <w:proofErr w:type="spellStart"/>
            <w:r w:rsidRPr="00DE1D50">
              <w:rPr>
                <w:color w:val="0D0D0D" w:themeColor="text1" w:themeTint="F2"/>
                <w:sz w:val="18"/>
                <w:szCs w:val="18"/>
              </w:rPr>
              <w:t>SDh</w:t>
            </w:r>
            <w:proofErr w:type="spellEnd"/>
          </w:p>
        </w:tc>
        <w:tc>
          <w:tcPr>
            <w:tcW w:w="1440" w:type="dxa"/>
            <w:tcBorders>
              <w:top w:val="single" w:sz="12" w:space="0" w:color="auto"/>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42.678,50</w:t>
            </w:r>
          </w:p>
        </w:tc>
        <w:tc>
          <w:tcPr>
            <w:tcW w:w="1620" w:type="dxa"/>
            <w:tcBorders>
              <w:top w:val="single" w:sz="12" w:space="0" w:color="auto"/>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 xml:space="preserve">  32.142,75 b</w:t>
            </w:r>
          </w:p>
        </w:tc>
        <w:tc>
          <w:tcPr>
            <w:tcW w:w="1440" w:type="dxa"/>
            <w:tcBorders>
              <w:top w:val="single" w:sz="12" w:space="0" w:color="auto"/>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28.571,25  b</w:t>
            </w:r>
          </w:p>
        </w:tc>
        <w:tc>
          <w:tcPr>
            <w:tcW w:w="1260" w:type="dxa"/>
            <w:tcBorders>
              <w:top w:val="single" w:sz="12" w:space="0" w:color="auto"/>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22.499,75</w:t>
            </w:r>
          </w:p>
        </w:tc>
        <w:tc>
          <w:tcPr>
            <w:tcW w:w="1260" w:type="dxa"/>
            <w:tcBorders>
              <w:top w:val="single" w:sz="12" w:space="0" w:color="auto"/>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31.473,06 b</w:t>
            </w:r>
          </w:p>
        </w:tc>
      </w:tr>
      <w:tr w:rsidR="001131DE" w:rsidRPr="00DE1D50" w:rsidTr="008003F8">
        <w:tc>
          <w:tcPr>
            <w:tcW w:w="2088"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proofErr w:type="spellStart"/>
            <w:r w:rsidRPr="00DE1D50">
              <w:rPr>
                <w:color w:val="0D0D0D" w:themeColor="text1" w:themeTint="F2"/>
                <w:sz w:val="18"/>
                <w:szCs w:val="18"/>
              </w:rPr>
              <w:t>SDd</w:t>
            </w:r>
            <w:proofErr w:type="spellEnd"/>
          </w:p>
        </w:tc>
        <w:tc>
          <w:tcPr>
            <w:tcW w:w="144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43.928,50</w:t>
            </w:r>
          </w:p>
        </w:tc>
        <w:tc>
          <w:tcPr>
            <w:tcW w:w="162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 xml:space="preserve">  33.750,00 b</w:t>
            </w:r>
          </w:p>
        </w:tc>
        <w:tc>
          <w:tcPr>
            <w:tcW w:w="144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 xml:space="preserve"> 34.642,75ab</w:t>
            </w:r>
          </w:p>
        </w:tc>
        <w:tc>
          <w:tcPr>
            <w:tcW w:w="126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21.785,00</w:t>
            </w:r>
          </w:p>
        </w:tc>
        <w:tc>
          <w:tcPr>
            <w:tcW w:w="126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33.526,75ab</w:t>
            </w:r>
          </w:p>
        </w:tc>
      </w:tr>
      <w:tr w:rsidR="001131DE" w:rsidRPr="00DE1D50" w:rsidTr="008003F8">
        <w:tc>
          <w:tcPr>
            <w:tcW w:w="2088"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CR</w:t>
            </w:r>
          </w:p>
        </w:tc>
        <w:tc>
          <w:tcPr>
            <w:tcW w:w="144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47.857,00</w:t>
            </w:r>
          </w:p>
        </w:tc>
        <w:tc>
          <w:tcPr>
            <w:tcW w:w="162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 xml:space="preserve">   37.500,00ab</w:t>
            </w:r>
          </w:p>
        </w:tc>
        <w:tc>
          <w:tcPr>
            <w:tcW w:w="144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 xml:space="preserve"> 29.470,25  b</w:t>
            </w:r>
          </w:p>
        </w:tc>
        <w:tc>
          <w:tcPr>
            <w:tcW w:w="126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22.752,00</w:t>
            </w:r>
          </w:p>
        </w:tc>
        <w:tc>
          <w:tcPr>
            <w:tcW w:w="1260"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 xml:space="preserve"> 34.395,00ab</w:t>
            </w:r>
          </w:p>
        </w:tc>
      </w:tr>
      <w:tr w:rsidR="001131DE" w:rsidRPr="00DE1D50" w:rsidTr="008003F8">
        <w:tc>
          <w:tcPr>
            <w:tcW w:w="2088" w:type="dxa"/>
            <w:tcBorders>
              <w:top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CC</w:t>
            </w:r>
          </w:p>
        </w:tc>
        <w:tc>
          <w:tcPr>
            <w:tcW w:w="1440" w:type="dxa"/>
            <w:tcBorders>
              <w:top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48.571,00</w:t>
            </w:r>
          </w:p>
        </w:tc>
        <w:tc>
          <w:tcPr>
            <w:tcW w:w="1620" w:type="dxa"/>
            <w:tcBorders>
              <w:top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 xml:space="preserve"> 41.428,75a</w:t>
            </w:r>
          </w:p>
        </w:tc>
        <w:tc>
          <w:tcPr>
            <w:tcW w:w="1440" w:type="dxa"/>
            <w:tcBorders>
              <w:top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37.500,00a</w:t>
            </w:r>
          </w:p>
        </w:tc>
        <w:tc>
          <w:tcPr>
            <w:tcW w:w="1260" w:type="dxa"/>
            <w:tcBorders>
              <w:top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24.107,25</w:t>
            </w:r>
          </w:p>
        </w:tc>
        <w:tc>
          <w:tcPr>
            <w:tcW w:w="1260" w:type="dxa"/>
            <w:tcBorders>
              <w:top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37.901,75a</w:t>
            </w:r>
          </w:p>
        </w:tc>
      </w:tr>
    </w:tbl>
    <w:p w:rsidR="001131DE" w:rsidRPr="001131DE" w:rsidRDefault="001131DE" w:rsidP="001131DE">
      <w:pPr>
        <w:pStyle w:val="Corpodetexto2"/>
        <w:spacing w:line="240" w:lineRule="auto"/>
        <w:ind w:left="240" w:right="279"/>
        <w:jc w:val="both"/>
        <w:rPr>
          <w:color w:val="0D0D0D" w:themeColor="text1" w:themeTint="F2"/>
          <w:sz w:val="16"/>
          <w:szCs w:val="16"/>
          <w:lang w:val="pt-BR"/>
        </w:rPr>
      </w:pPr>
      <w:r w:rsidRPr="001131DE">
        <w:rPr>
          <w:color w:val="0D0D0D" w:themeColor="text1" w:themeTint="F2"/>
          <w:sz w:val="16"/>
          <w:szCs w:val="16"/>
          <w:lang w:val="pt-BR"/>
        </w:rPr>
        <w:t xml:space="preserve">Médias seguidas da mesma letra minúsculas na coluna, não diferem estatisticamente entre si, pelo teste de </w:t>
      </w:r>
      <w:proofErr w:type="spellStart"/>
      <w:r w:rsidRPr="001131DE">
        <w:rPr>
          <w:color w:val="0D0D0D" w:themeColor="text1" w:themeTint="F2"/>
          <w:sz w:val="16"/>
          <w:szCs w:val="16"/>
          <w:lang w:val="pt-BR"/>
        </w:rPr>
        <w:t>Tukey</w:t>
      </w:r>
      <w:proofErr w:type="spellEnd"/>
      <w:r w:rsidRPr="001131DE">
        <w:rPr>
          <w:color w:val="0D0D0D" w:themeColor="text1" w:themeTint="F2"/>
          <w:sz w:val="16"/>
          <w:szCs w:val="16"/>
          <w:lang w:val="pt-BR"/>
        </w:rPr>
        <w:t xml:space="preserve"> a 5% de probabilidade.</w:t>
      </w:r>
    </w:p>
    <w:p w:rsidR="001131DE" w:rsidRDefault="001131DE">
      <w:pPr>
        <w:rPr>
          <w:lang w:val="pt-BR"/>
        </w:rPr>
      </w:pPr>
    </w:p>
    <w:p w:rsidR="001131DE" w:rsidRDefault="001131DE">
      <w:pPr>
        <w:rPr>
          <w:lang w:val="pt-BR"/>
        </w:rPr>
      </w:pPr>
    </w:p>
    <w:p w:rsidR="001131DE" w:rsidRPr="00DE1D50" w:rsidRDefault="001131DE" w:rsidP="001131DE">
      <w:pPr>
        <w:spacing w:line="480" w:lineRule="auto"/>
        <w:ind w:firstLine="709"/>
        <w:jc w:val="both"/>
        <w:rPr>
          <w:bCs/>
          <w:snapToGrid w:val="0"/>
          <w:color w:val="0D0D0D" w:themeColor="text1" w:themeTint="F2"/>
          <w:sz w:val="24"/>
          <w:szCs w:val="24"/>
          <w:lang w:val="pt-BR"/>
        </w:rPr>
      </w:pPr>
    </w:p>
    <w:p w:rsidR="001131DE" w:rsidRPr="00DE1D50" w:rsidRDefault="001131DE" w:rsidP="001131DE">
      <w:pPr>
        <w:spacing w:line="480" w:lineRule="auto"/>
        <w:ind w:firstLine="600"/>
        <w:jc w:val="both"/>
        <w:rPr>
          <w:bCs/>
          <w:snapToGrid w:val="0"/>
          <w:color w:val="0D0D0D" w:themeColor="text1" w:themeTint="F2"/>
          <w:sz w:val="24"/>
          <w:szCs w:val="24"/>
          <w:lang w:val="pt-BR"/>
        </w:rPr>
      </w:pPr>
      <w:r w:rsidRPr="00DE1D50">
        <w:rPr>
          <w:bCs/>
          <w:noProof/>
          <w:color w:val="0D0D0D" w:themeColor="text1" w:themeTint="F2"/>
          <w:sz w:val="24"/>
          <w:szCs w:val="24"/>
          <w:lang w:val="pt-BR" w:eastAsia="pt-BR"/>
        </w:rPr>
        <w:lastRenderedPageBreak/>
        <w:drawing>
          <wp:anchor distT="0" distB="0" distL="114300" distR="114300" simplePos="0" relativeHeight="251664384" behindDoc="1" locked="0" layoutInCell="1" allowOverlap="1">
            <wp:simplePos x="0" y="0"/>
            <wp:positionH relativeFrom="column">
              <wp:posOffset>739140</wp:posOffset>
            </wp:positionH>
            <wp:positionV relativeFrom="paragraph">
              <wp:posOffset>-408305</wp:posOffset>
            </wp:positionV>
            <wp:extent cx="4352925" cy="2667000"/>
            <wp:effectExtent l="0" t="0" r="9525" b="0"/>
            <wp:wrapTight wrapText="bothSides">
              <wp:wrapPolygon edited="0">
                <wp:start x="1323" y="463"/>
                <wp:lineTo x="1323" y="617"/>
                <wp:lineTo x="2741" y="2931"/>
                <wp:lineTo x="1512" y="3240"/>
                <wp:lineTo x="567" y="4320"/>
                <wp:lineTo x="662" y="12189"/>
                <wp:lineTo x="1229" y="12806"/>
                <wp:lineTo x="2836" y="12806"/>
                <wp:lineTo x="2836" y="15274"/>
                <wp:lineTo x="1323" y="15274"/>
                <wp:lineTo x="1512" y="16200"/>
                <wp:lineTo x="7562" y="17743"/>
                <wp:lineTo x="1985" y="19749"/>
                <wp:lineTo x="1985" y="20057"/>
                <wp:lineTo x="17582" y="20057"/>
                <wp:lineTo x="18339" y="20057"/>
                <wp:lineTo x="18244" y="19594"/>
                <wp:lineTo x="17015" y="17743"/>
                <wp:lineTo x="21553" y="16509"/>
                <wp:lineTo x="21269" y="15429"/>
                <wp:lineTo x="3214" y="15274"/>
                <wp:lineTo x="21364" y="14503"/>
                <wp:lineTo x="21364" y="12960"/>
                <wp:lineTo x="3214" y="12806"/>
                <wp:lineTo x="18339" y="12343"/>
                <wp:lineTo x="18622" y="10954"/>
                <wp:lineTo x="17488" y="10337"/>
                <wp:lineTo x="21364" y="8023"/>
                <wp:lineTo x="21647" y="7406"/>
                <wp:lineTo x="6901" y="5400"/>
                <wp:lineTo x="21458" y="5400"/>
                <wp:lineTo x="21364" y="3857"/>
                <wp:lineTo x="3214" y="2931"/>
                <wp:lineTo x="21269" y="1851"/>
                <wp:lineTo x="21269" y="463"/>
                <wp:lineTo x="2647" y="463"/>
                <wp:lineTo x="1323" y="463"/>
              </wp:wrapPolygon>
            </wp:wrapTight>
            <wp:docPr id="1"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5"/>
                    <a:srcRect/>
                    <a:stretch>
                      <a:fillRect/>
                    </a:stretch>
                  </pic:blipFill>
                  <pic:spPr bwMode="auto">
                    <a:xfrm>
                      <a:off x="0" y="0"/>
                      <a:ext cx="4352925" cy="2667000"/>
                    </a:xfrm>
                    <a:prstGeom prst="rect">
                      <a:avLst/>
                    </a:prstGeom>
                    <a:noFill/>
                    <a:ln w="9525">
                      <a:noFill/>
                      <a:miter lim="800000"/>
                      <a:headEnd/>
                      <a:tailEnd/>
                    </a:ln>
                  </pic:spPr>
                </pic:pic>
              </a:graphicData>
            </a:graphic>
          </wp:anchor>
        </w:drawing>
      </w:r>
    </w:p>
    <w:p w:rsidR="001131DE" w:rsidRPr="00DE1D50" w:rsidRDefault="001131DE" w:rsidP="001131DE">
      <w:pPr>
        <w:spacing w:line="480" w:lineRule="auto"/>
        <w:ind w:firstLine="600"/>
        <w:jc w:val="both"/>
        <w:rPr>
          <w:bCs/>
          <w:snapToGrid w:val="0"/>
          <w:color w:val="0D0D0D" w:themeColor="text1" w:themeTint="F2"/>
          <w:sz w:val="24"/>
          <w:szCs w:val="24"/>
          <w:lang w:val="pt-BR"/>
        </w:rPr>
      </w:pPr>
    </w:p>
    <w:p w:rsidR="001131DE" w:rsidRPr="00DE1D50" w:rsidRDefault="001131DE" w:rsidP="001131DE">
      <w:pPr>
        <w:spacing w:line="480" w:lineRule="auto"/>
        <w:ind w:firstLine="600"/>
        <w:jc w:val="both"/>
        <w:rPr>
          <w:bCs/>
          <w:snapToGrid w:val="0"/>
          <w:color w:val="0D0D0D" w:themeColor="text1" w:themeTint="F2"/>
          <w:sz w:val="24"/>
          <w:szCs w:val="24"/>
          <w:lang w:val="pt-BR"/>
        </w:rPr>
      </w:pPr>
    </w:p>
    <w:p w:rsidR="001131DE" w:rsidRPr="00DE1D50" w:rsidRDefault="001131DE" w:rsidP="001131DE">
      <w:pPr>
        <w:spacing w:line="480" w:lineRule="auto"/>
        <w:ind w:firstLine="600"/>
        <w:jc w:val="both"/>
        <w:rPr>
          <w:bCs/>
          <w:snapToGrid w:val="0"/>
          <w:color w:val="0D0D0D" w:themeColor="text1" w:themeTint="F2"/>
          <w:sz w:val="24"/>
          <w:szCs w:val="24"/>
          <w:lang w:val="pt-BR"/>
        </w:rPr>
      </w:pPr>
    </w:p>
    <w:p w:rsidR="001131DE" w:rsidRPr="00DE1D50" w:rsidRDefault="001131DE" w:rsidP="001131DE">
      <w:pPr>
        <w:spacing w:line="480" w:lineRule="auto"/>
        <w:ind w:firstLine="600"/>
        <w:jc w:val="both"/>
        <w:rPr>
          <w:bCs/>
          <w:snapToGrid w:val="0"/>
          <w:color w:val="0D0D0D" w:themeColor="text1" w:themeTint="F2"/>
          <w:sz w:val="24"/>
          <w:szCs w:val="24"/>
          <w:lang w:val="pt-BR"/>
        </w:rPr>
      </w:pPr>
    </w:p>
    <w:p w:rsidR="001131DE" w:rsidRPr="00DE1D50" w:rsidRDefault="001131DE" w:rsidP="001131DE">
      <w:pPr>
        <w:adjustRightInd w:val="0"/>
        <w:spacing w:line="480" w:lineRule="auto"/>
        <w:ind w:firstLine="720"/>
        <w:jc w:val="both"/>
        <w:rPr>
          <w:color w:val="0D0D0D" w:themeColor="text1" w:themeTint="F2"/>
          <w:sz w:val="24"/>
          <w:szCs w:val="24"/>
          <w:lang w:val="pt-BR"/>
        </w:rPr>
      </w:pPr>
    </w:p>
    <w:p w:rsidR="001131DE" w:rsidRPr="00DE1D50" w:rsidRDefault="001131DE" w:rsidP="001131DE">
      <w:pPr>
        <w:pStyle w:val="Corpodetexto"/>
        <w:tabs>
          <w:tab w:val="left" w:pos="7513"/>
        </w:tabs>
        <w:spacing w:line="360" w:lineRule="auto"/>
        <w:rPr>
          <w:b/>
          <w:bCs/>
          <w:color w:val="0D0D0D" w:themeColor="text1" w:themeTint="F2"/>
          <w:lang w:val="pt-BR"/>
        </w:rPr>
      </w:pPr>
    </w:p>
    <w:p w:rsidR="001131DE" w:rsidRDefault="001131DE" w:rsidP="001131DE">
      <w:pPr>
        <w:pStyle w:val="Corpodetexto"/>
        <w:tabs>
          <w:tab w:val="left" w:pos="7513"/>
        </w:tabs>
        <w:spacing w:line="360" w:lineRule="auto"/>
        <w:jc w:val="both"/>
        <w:rPr>
          <w:color w:val="0D0D0D" w:themeColor="text1" w:themeTint="F2"/>
          <w:sz w:val="24"/>
          <w:szCs w:val="24"/>
          <w:lang w:val="pt-BR"/>
        </w:rPr>
      </w:pPr>
      <w:r w:rsidRPr="00DE1D50">
        <w:rPr>
          <w:b/>
          <w:bCs/>
          <w:color w:val="0D0D0D" w:themeColor="text1" w:themeTint="F2"/>
          <w:sz w:val="24"/>
          <w:szCs w:val="24"/>
          <w:lang w:val="pt-BR"/>
        </w:rPr>
        <w:t>Figura 2.</w:t>
      </w:r>
      <w:r w:rsidRPr="00DE1D50">
        <w:rPr>
          <w:bCs/>
          <w:color w:val="0D0D0D" w:themeColor="text1" w:themeTint="F2"/>
          <w:sz w:val="24"/>
          <w:szCs w:val="24"/>
          <w:lang w:val="pt-BR"/>
        </w:rPr>
        <w:t xml:space="preserve"> População final de plantas </w:t>
      </w:r>
      <w:r w:rsidRPr="00DE1D50">
        <w:rPr>
          <w:color w:val="0D0D0D" w:themeColor="text1" w:themeTint="F2"/>
          <w:sz w:val="24"/>
          <w:szCs w:val="24"/>
          <w:lang w:val="pt-BR"/>
        </w:rPr>
        <w:t>em função das velocidades na operação</w:t>
      </w:r>
      <w:r w:rsidRPr="00DE1D50">
        <w:rPr>
          <w:b/>
          <w:color w:val="0D0D0D" w:themeColor="text1" w:themeTint="F2"/>
          <w:sz w:val="24"/>
          <w:szCs w:val="24"/>
          <w:lang w:val="pt-BR"/>
        </w:rPr>
        <w:t xml:space="preserve"> </w:t>
      </w:r>
      <w:r w:rsidRPr="00DE1D50">
        <w:rPr>
          <w:color w:val="0D0D0D" w:themeColor="text1" w:themeTint="F2"/>
          <w:sz w:val="24"/>
          <w:szCs w:val="24"/>
          <w:lang w:val="pt-BR"/>
        </w:rPr>
        <w:t>de semeadura.</w:t>
      </w:r>
    </w:p>
    <w:p w:rsidR="001131DE" w:rsidRPr="00DE1D50" w:rsidRDefault="001131DE" w:rsidP="001131DE">
      <w:pPr>
        <w:pStyle w:val="Corpodetexto"/>
        <w:tabs>
          <w:tab w:val="left" w:pos="7513"/>
        </w:tabs>
        <w:spacing w:line="360" w:lineRule="auto"/>
        <w:jc w:val="both"/>
        <w:rPr>
          <w:color w:val="0D0D0D" w:themeColor="text1" w:themeTint="F2"/>
          <w:sz w:val="24"/>
          <w:szCs w:val="24"/>
          <w:lang w:val="pt-BR"/>
        </w:rPr>
      </w:pPr>
    </w:p>
    <w:p w:rsidR="001131DE" w:rsidRPr="00DE1D50" w:rsidRDefault="001131DE" w:rsidP="001131DE">
      <w:pPr>
        <w:widowControl w:val="0"/>
        <w:adjustRightInd w:val="0"/>
        <w:ind w:right="-59"/>
        <w:jc w:val="both"/>
        <w:rPr>
          <w:color w:val="0D0D0D" w:themeColor="text1" w:themeTint="F2"/>
          <w:sz w:val="24"/>
          <w:szCs w:val="24"/>
          <w:lang w:val="pt-BR"/>
        </w:rPr>
      </w:pPr>
      <w:r w:rsidRPr="001644F2">
        <w:rPr>
          <w:b/>
          <w:noProof/>
          <w:color w:val="0D0D0D" w:themeColor="text1" w:themeTint="F2"/>
          <w:sz w:val="24"/>
          <w:szCs w:val="24"/>
        </w:rPr>
        <w:pict>
          <v:rect id="_x0000_s1028" style="position:absolute;left:0;text-align:left;margin-left:693pt;margin-top:-36pt;width:36pt;height:27pt;z-index:251666432" wrapcoords="-450 0 -450 21000 21600 21000 21600 0 -450 0" stroked="f">
            <w10:wrap type="tight"/>
          </v:rect>
        </w:pict>
      </w:r>
      <w:r w:rsidRPr="00DE1D50">
        <w:rPr>
          <w:b/>
          <w:color w:val="0D0D0D" w:themeColor="text1" w:themeTint="F2"/>
          <w:sz w:val="24"/>
          <w:szCs w:val="24"/>
          <w:lang w:val="pt-BR"/>
        </w:rPr>
        <w:t>Tabela 3.</w:t>
      </w:r>
      <w:r w:rsidRPr="00DE1D50">
        <w:rPr>
          <w:color w:val="0D0D0D" w:themeColor="text1" w:themeTint="F2"/>
          <w:sz w:val="24"/>
          <w:szCs w:val="24"/>
          <w:lang w:val="pt-BR"/>
        </w:rPr>
        <w:t xml:space="preserve"> Altura das plantas (cm) em função dos sistemas de manejo.</w:t>
      </w:r>
    </w:p>
    <w:tbl>
      <w:tblPr>
        <w:tblpPr w:leftFromText="142" w:rightFromText="142" w:vertAnchor="text" w:horzAnchor="margin" w:tblpX="109" w:tblpY="1"/>
        <w:tblW w:w="0" w:type="auto"/>
        <w:tblBorders>
          <w:top w:val="single" w:sz="12" w:space="0" w:color="auto"/>
          <w:bottom w:val="single" w:sz="12" w:space="0" w:color="auto"/>
          <w:insideH w:val="single" w:sz="4" w:space="0" w:color="auto"/>
        </w:tblBorders>
        <w:tblLook w:val="01E0"/>
      </w:tblPr>
      <w:tblGrid>
        <w:gridCol w:w="1987"/>
        <w:gridCol w:w="1379"/>
        <w:gridCol w:w="1544"/>
        <w:gridCol w:w="1379"/>
        <w:gridCol w:w="1214"/>
        <w:gridCol w:w="1217"/>
      </w:tblGrid>
      <w:tr w:rsidR="001131DE" w:rsidRPr="00D75916" w:rsidTr="008003F8">
        <w:trPr>
          <w:trHeight w:val="414"/>
        </w:trPr>
        <w:tc>
          <w:tcPr>
            <w:tcW w:w="2088" w:type="dxa"/>
            <w:vMerge w:val="restart"/>
          </w:tcPr>
          <w:p w:rsidR="001131DE" w:rsidRPr="00DE1D50" w:rsidRDefault="001131DE" w:rsidP="008003F8">
            <w:pPr>
              <w:pStyle w:val="Corpodetexto"/>
              <w:tabs>
                <w:tab w:val="left" w:pos="7513"/>
              </w:tabs>
              <w:spacing w:line="360" w:lineRule="auto"/>
              <w:rPr>
                <w:color w:val="0D0D0D" w:themeColor="text1" w:themeTint="F2"/>
                <w:sz w:val="18"/>
                <w:szCs w:val="18"/>
                <w:lang w:val="pt-BR"/>
              </w:rPr>
            </w:pPr>
            <w:r w:rsidRPr="00DE1D50">
              <w:rPr>
                <w:color w:val="0D0D0D" w:themeColor="text1" w:themeTint="F2"/>
                <w:sz w:val="18"/>
                <w:szCs w:val="18"/>
                <w:lang w:val="pt-BR"/>
              </w:rPr>
              <w:t xml:space="preserve">                                                </w:t>
            </w:r>
          </w:p>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lang w:val="pt-BR"/>
              </w:rPr>
              <w:t xml:space="preserve">   </w:t>
            </w:r>
            <w:proofErr w:type="spellStart"/>
            <w:r w:rsidRPr="00DE1D50">
              <w:rPr>
                <w:color w:val="0D0D0D" w:themeColor="text1" w:themeTint="F2"/>
                <w:sz w:val="18"/>
                <w:szCs w:val="18"/>
              </w:rPr>
              <w:t>Sistemas</w:t>
            </w:r>
            <w:proofErr w:type="spellEnd"/>
            <w:r w:rsidRPr="00DE1D50">
              <w:rPr>
                <w:color w:val="0D0D0D" w:themeColor="text1" w:themeTint="F2"/>
                <w:sz w:val="18"/>
                <w:szCs w:val="18"/>
              </w:rPr>
              <w:t xml:space="preserve"> de </w:t>
            </w:r>
            <w:proofErr w:type="spellStart"/>
            <w:r w:rsidRPr="00DE1D50">
              <w:rPr>
                <w:color w:val="0D0D0D" w:themeColor="text1" w:themeTint="F2"/>
                <w:sz w:val="18"/>
                <w:szCs w:val="18"/>
              </w:rPr>
              <w:t>manejo</w:t>
            </w:r>
            <w:proofErr w:type="spellEnd"/>
          </w:p>
        </w:tc>
        <w:tc>
          <w:tcPr>
            <w:tcW w:w="7020" w:type="dxa"/>
            <w:gridSpan w:val="5"/>
            <w:tcBorders>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lang w:val="pt-BR"/>
              </w:rPr>
            </w:pPr>
            <w:r w:rsidRPr="00DE1D50">
              <w:rPr>
                <w:color w:val="0D0D0D" w:themeColor="text1" w:themeTint="F2"/>
                <w:sz w:val="18"/>
                <w:szCs w:val="18"/>
                <w:lang w:val="pt-BR"/>
              </w:rPr>
              <w:t>Velocidades na operação</w:t>
            </w:r>
            <w:r w:rsidRPr="00DE1D50">
              <w:rPr>
                <w:b/>
                <w:color w:val="0D0D0D" w:themeColor="text1" w:themeTint="F2"/>
                <w:sz w:val="18"/>
                <w:szCs w:val="18"/>
                <w:lang w:val="pt-BR"/>
              </w:rPr>
              <w:t xml:space="preserve"> </w:t>
            </w:r>
            <w:r w:rsidRPr="00DE1D50">
              <w:rPr>
                <w:color w:val="0D0D0D" w:themeColor="text1" w:themeTint="F2"/>
                <w:sz w:val="18"/>
                <w:szCs w:val="18"/>
                <w:lang w:val="pt-BR"/>
              </w:rPr>
              <w:t>de semeadura</w:t>
            </w:r>
          </w:p>
        </w:tc>
      </w:tr>
      <w:tr w:rsidR="001131DE" w:rsidRPr="00DE1D50" w:rsidTr="008003F8">
        <w:trPr>
          <w:trHeight w:val="355"/>
        </w:trPr>
        <w:tc>
          <w:tcPr>
            <w:tcW w:w="2088" w:type="dxa"/>
            <w:vMerge/>
          </w:tcPr>
          <w:p w:rsidR="001131DE" w:rsidRPr="00DE1D50" w:rsidRDefault="001131DE" w:rsidP="008003F8">
            <w:pPr>
              <w:pStyle w:val="Corpodetexto"/>
              <w:tabs>
                <w:tab w:val="left" w:pos="7513"/>
              </w:tabs>
              <w:spacing w:line="360" w:lineRule="auto"/>
              <w:rPr>
                <w:color w:val="0D0D0D" w:themeColor="text1" w:themeTint="F2"/>
                <w:sz w:val="18"/>
                <w:szCs w:val="18"/>
                <w:lang w:val="pt-BR"/>
              </w:rPr>
            </w:pP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smartTag w:uri="urn:schemas-microsoft-com:office:smarttags" w:element="metricconverter">
              <w:smartTagPr>
                <w:attr w:name="ProductID" w:val="3 km"/>
              </w:smartTagPr>
              <w:r w:rsidRPr="00DE1D50">
                <w:rPr>
                  <w:color w:val="0D0D0D" w:themeColor="text1" w:themeTint="F2"/>
                  <w:sz w:val="18"/>
                  <w:szCs w:val="18"/>
                </w:rPr>
                <w:t>3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62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smartTag w:uri="urn:schemas-microsoft-com:office:smarttags" w:element="metricconverter">
              <w:smartTagPr>
                <w:attr w:name="ProductID" w:val="5 km"/>
              </w:smartTagPr>
              <w:r w:rsidRPr="00DE1D50">
                <w:rPr>
                  <w:color w:val="0D0D0D" w:themeColor="text1" w:themeTint="F2"/>
                  <w:sz w:val="18"/>
                  <w:szCs w:val="18"/>
                </w:rPr>
                <w:t>5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smartTag w:uri="urn:schemas-microsoft-com:office:smarttags" w:element="metricconverter">
              <w:smartTagPr>
                <w:attr w:name="ProductID" w:val="6 km"/>
              </w:smartTagPr>
              <w:r w:rsidRPr="00DE1D50">
                <w:rPr>
                  <w:color w:val="0D0D0D" w:themeColor="text1" w:themeTint="F2"/>
                  <w:sz w:val="18"/>
                  <w:szCs w:val="18"/>
                </w:rPr>
                <w:t>6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260" w:type="dxa"/>
            <w:tcBorders>
              <w:top w:val="single" w:sz="12" w:space="0" w:color="auto"/>
              <w:bottom w:val="single" w:sz="12" w:space="0" w:color="auto"/>
            </w:tcBorders>
          </w:tcPr>
          <w:p w:rsidR="001131DE" w:rsidRPr="00DE1D50" w:rsidRDefault="001131DE" w:rsidP="008003F8">
            <w:pPr>
              <w:pStyle w:val="Corpodetexto"/>
              <w:tabs>
                <w:tab w:val="center" w:pos="469"/>
                <w:tab w:val="left" w:pos="7513"/>
              </w:tabs>
              <w:spacing w:line="360" w:lineRule="auto"/>
              <w:jc w:val="center"/>
              <w:rPr>
                <w:color w:val="0D0D0D" w:themeColor="text1" w:themeTint="F2"/>
                <w:sz w:val="18"/>
                <w:szCs w:val="18"/>
              </w:rPr>
            </w:pPr>
            <w:smartTag w:uri="urn:schemas-microsoft-com:office:smarttags" w:element="metricconverter">
              <w:smartTagPr>
                <w:attr w:name="ProductID" w:val="8 km"/>
              </w:smartTagPr>
              <w:r w:rsidRPr="00DE1D50">
                <w:rPr>
                  <w:color w:val="0D0D0D" w:themeColor="text1" w:themeTint="F2"/>
                  <w:sz w:val="18"/>
                  <w:szCs w:val="18"/>
                </w:rPr>
                <w:t>8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26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proofErr w:type="spellStart"/>
            <w:r w:rsidRPr="00DE1D50">
              <w:rPr>
                <w:color w:val="0D0D0D" w:themeColor="text1" w:themeTint="F2"/>
                <w:sz w:val="18"/>
                <w:szCs w:val="18"/>
              </w:rPr>
              <w:t>Médias</w:t>
            </w:r>
            <w:proofErr w:type="spellEnd"/>
          </w:p>
        </w:tc>
      </w:tr>
      <w:tr w:rsidR="001131DE" w:rsidRPr="00DE1D50" w:rsidTr="008003F8">
        <w:trPr>
          <w:trHeight w:val="278"/>
        </w:trPr>
        <w:tc>
          <w:tcPr>
            <w:tcW w:w="2088"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proofErr w:type="spellStart"/>
            <w:r w:rsidRPr="00DE1D50">
              <w:rPr>
                <w:color w:val="0D0D0D" w:themeColor="text1" w:themeTint="F2"/>
                <w:sz w:val="18"/>
                <w:szCs w:val="18"/>
              </w:rPr>
              <w:t>SDh</w:t>
            </w:r>
            <w:proofErr w:type="spellEnd"/>
          </w:p>
        </w:tc>
        <w:tc>
          <w:tcPr>
            <w:tcW w:w="144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145,25</w:t>
            </w:r>
          </w:p>
        </w:tc>
        <w:tc>
          <w:tcPr>
            <w:tcW w:w="162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138,50</w:t>
            </w:r>
          </w:p>
        </w:tc>
        <w:tc>
          <w:tcPr>
            <w:tcW w:w="144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145,19</w:t>
            </w:r>
          </w:p>
        </w:tc>
        <w:tc>
          <w:tcPr>
            <w:tcW w:w="126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148,88</w:t>
            </w:r>
          </w:p>
        </w:tc>
        <w:tc>
          <w:tcPr>
            <w:tcW w:w="126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144,45</w:t>
            </w:r>
          </w:p>
        </w:tc>
      </w:tr>
      <w:tr w:rsidR="001131DE" w:rsidRPr="00DE1D50" w:rsidTr="008003F8">
        <w:tc>
          <w:tcPr>
            <w:tcW w:w="2088"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proofErr w:type="spellStart"/>
            <w:r w:rsidRPr="00DE1D50">
              <w:rPr>
                <w:color w:val="0D0D0D" w:themeColor="text1" w:themeTint="F2"/>
                <w:sz w:val="18"/>
                <w:szCs w:val="18"/>
              </w:rPr>
              <w:t>SDd</w:t>
            </w:r>
            <w:proofErr w:type="spellEnd"/>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144,69</w:t>
            </w:r>
          </w:p>
        </w:tc>
        <w:tc>
          <w:tcPr>
            <w:tcW w:w="162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137,63</w:t>
            </w:r>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141,13</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141,81</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141,31</w:t>
            </w:r>
          </w:p>
        </w:tc>
      </w:tr>
      <w:tr w:rsidR="001131DE" w:rsidRPr="00DE1D50" w:rsidTr="008003F8">
        <w:tc>
          <w:tcPr>
            <w:tcW w:w="2088"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CR</w:t>
            </w:r>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135,88</w:t>
            </w:r>
          </w:p>
        </w:tc>
        <w:tc>
          <w:tcPr>
            <w:tcW w:w="162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138,56</w:t>
            </w:r>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137,25</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142,06</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138,44</w:t>
            </w:r>
          </w:p>
        </w:tc>
      </w:tr>
      <w:tr w:rsidR="001131DE" w:rsidRPr="00DE1D50" w:rsidTr="008003F8">
        <w:tc>
          <w:tcPr>
            <w:tcW w:w="2088"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CC</w:t>
            </w:r>
          </w:p>
        </w:tc>
        <w:tc>
          <w:tcPr>
            <w:tcW w:w="144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135,25</w:t>
            </w:r>
          </w:p>
        </w:tc>
        <w:tc>
          <w:tcPr>
            <w:tcW w:w="162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138,88</w:t>
            </w:r>
          </w:p>
        </w:tc>
        <w:tc>
          <w:tcPr>
            <w:tcW w:w="144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144,19</w:t>
            </w:r>
          </w:p>
        </w:tc>
        <w:tc>
          <w:tcPr>
            <w:tcW w:w="126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142,31</w:t>
            </w:r>
          </w:p>
        </w:tc>
        <w:tc>
          <w:tcPr>
            <w:tcW w:w="126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140,16</w:t>
            </w:r>
          </w:p>
        </w:tc>
      </w:tr>
    </w:tbl>
    <w:p w:rsidR="001131DE" w:rsidRPr="00DE1D50" w:rsidRDefault="001131DE" w:rsidP="001131DE">
      <w:pPr>
        <w:widowControl w:val="0"/>
        <w:adjustRightInd w:val="0"/>
        <w:rPr>
          <w:color w:val="0D0D0D" w:themeColor="text1" w:themeTint="F2"/>
          <w:sz w:val="16"/>
          <w:szCs w:val="16"/>
          <w:lang w:val="pt-BR"/>
        </w:rPr>
      </w:pPr>
      <w:r w:rsidRPr="00DE1D50">
        <w:rPr>
          <w:color w:val="0D0D0D" w:themeColor="text1" w:themeTint="F2"/>
          <w:sz w:val="16"/>
          <w:szCs w:val="16"/>
          <w:lang w:val="pt-BR"/>
        </w:rPr>
        <w:t>DMS média = 10,68 e DMS interação = 19,27; CV sistemas de manejo (%) = 6,86; CV velocidades na operação</w:t>
      </w:r>
      <w:r w:rsidRPr="00DE1D50">
        <w:rPr>
          <w:b/>
          <w:color w:val="0D0D0D" w:themeColor="text1" w:themeTint="F2"/>
          <w:lang w:val="pt-BR"/>
        </w:rPr>
        <w:t xml:space="preserve"> </w:t>
      </w:r>
      <w:r w:rsidRPr="00DE1D50">
        <w:rPr>
          <w:color w:val="0D0D0D" w:themeColor="text1" w:themeTint="F2"/>
          <w:sz w:val="16"/>
          <w:szCs w:val="16"/>
          <w:lang w:val="pt-BR"/>
        </w:rPr>
        <w:t>de semeadura (%) = 7,17.</w:t>
      </w: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r>
        <w:rPr>
          <w:noProof/>
          <w:lang w:val="pt-BR" w:eastAsia="pt-BR"/>
        </w:rPr>
        <w:lastRenderedPageBreak/>
        <w:pict>
          <v:group id="_x0000_s1035" style="position:absolute;margin-left:-16.35pt;margin-top:244.75pt;width:452.25pt;height:193.5pt;z-index:-251648000" coordorigin="1418,9338" coordsize="9045,3870" wrapcoords="752 837 752 1172 1110 2177 788 2679 788 3098 1218 3516 573 4856 430 5693 430 12642 1218 12893 824 14233 1182 15572 967 15823 967 16158 1182 16912 1182 17414 3439 18251 4657 18251 4657 18753 8669 19591 10782 19591 3654 20344 3582 20512 4334 20763 8382 20763 19307 20679 19343 20093 10782 19591 17875 18921 17839 18251 11821 18251 21493 17414 21528 15907 21027 15823 16549 15572 19881 14902 19916 13981 19057 13730 14687 12893 16836 12893 19773 12140 19809 11302 18949 11051 15475 10214 17015 10214 19881 9377 19916 8707 16012 7535 17122 7535 19809 6614 19845 6028 16549 4856 16764 4521 17051 3600 16979 3516 20669 2260 20740 1423 20239 1340 11928 837 752 8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1418;top:9338;width:4530;height:3870" o:preferrelative="f" wrapcoords="1502 837 1502 1172 2217 2177 1574 2679 1574 3098 2432 3516 1144 4856 858 5693 858 12642 2432 12893 1645 14233 2360 15572 1931 15823 1931 16158 2360 16912 2360 17414 6866 18251 9298 18251 9298 18670 10371 19591 10800 19591 7224 20344 7152 20512 8654 20763 16736 20763 16879 20344 15377 20093 10800 19591 14019 18753 14233 18419 16164 18251 21385 17414 21457 15907 20456 15823 5579 15572 13875 14986 13875 14233 18024 14065 18024 13479 8154 12893 13875 12307 13875 11553 18095 11386 18095 10800 9298 10214 14019 9544 14019 8958 18095 8707 18095 8121 10228 7535 14019 6781 14090 6279 17809 5944 17809 5358 11587 4856 12803 3516 18596 2930 19740 2763 19025 2177 19812 2177 19097 1758 2289 837 1502 837">
              <v:imagedata r:id="rId6" o:title=""/>
              <o:lock v:ext="edit" aspectratio="f"/>
            </v:shape>
            <v:shape id="_x0000_s1037" type="#_x0000_t75" style="position:absolute;left:5933;top:9338;width:4530;height:3870" o:preferrelative="f" wrapcoords="1502 837 1502 1172 2289 2177 1574 2679 1574 3181 2503 3516 1216 4856 930 5693 930 12642 2503 12893 1645 14149 1717 14400 2432 15572 2003 15823 2003 16158 2360 16912 2360 17414 7868 18251 9441 18251 9441 18837 10800 19591 9083 20093 8940 20177 8940 20595 17094 20595 17237 20177 16093 20009 10800 19591 14090 18837 14090 18251 14519 18251 21385 17414 21457 15907 20456 15823 11515 15572 18167 14902 18238 13981 16522 13730 7796 12893 12087 12893 17952 12140 18024 11302 16307 11051 9370 10214 12445 10214 18167 9377 18238 8707 10442 7535 12660 7535 18024 6614 18095 6028 11515 4856 11944 4521 12517 3600 12374 3516 19740 2260 19883 1423 18882 1340 2289 837 1502 837">
              <v:imagedata r:id="rId7" o:title=""/>
              <o:lock v:ext="edit" aspectratio="f"/>
            </v:shape>
            <w10:wrap type="tight"/>
          </v:group>
        </w:pict>
      </w:r>
      <w:r>
        <w:rPr>
          <w:noProof/>
          <w:lang w:val="pt-BR" w:eastAsia="pt-BR"/>
        </w:rPr>
        <w:pict>
          <v:group id="_x0000_s1032" style="position:absolute;margin-left:-16.9pt;margin-top:.65pt;width:454.5pt;height:193.25pt;z-index:-251649024" coordorigin="1418,5018" coordsize="9090,3865" wrapcoords="749 837 749 1172 1105 2177 784 2679 784 3181 1212 3516 570 4856 428 5526 428 12642 1212 12893 820 14149 1176 15572 1212 15572 962 15740 962 16158 1176 16912 1176 17414 3422 18251 4634 18251 4634 18753 8661 19591 3956 19758 3814 20093 4527 20260 8590 20260 18962 20177 18998 19591 10800 19591 17786 18837 17964 18419 18891 18251 21493 17414 21529 15823 20958 15740 16788 15572 19960 14902 19996 13981 19141 13730 14935 12893 16931 12893 19960 12056 19996 11302 19141 11051 15505 10214 17073 10214 19853 9377 19853 8623 18820 8288 16040 7535 17145 7535 19889 6614 19925 5944 16824 4856 17430 3516 20673 2679 20602 2428 12190 2177 12154 921 11976 837 749 837">
            <v:shape id="_x0000_s1033" type="#_x0000_t75" style="position:absolute;left:1418;top:5023;width:4530;height:3860;mso-position-horizontal:left" o:preferrelative="f" wrapcoords="1502 840 1502 1177 2217 2185 1574 2689 1574 3110 2432 3530 1144 4875 858 4959 858 12439 1430 12943 2432 12943 1645 14036 1645 14372 2360 15633 1931 15633 1931 16137 2360 16977 2360 17398 7295 18322 9298 18574 7725 19919 7653 20087 9083 20339 17237 20339 17380 19919 16808 19835 10800 19667 14162 18742 14090 18322 13160 18322 21385 17398 21457 15801 20313 15717 5007 15633 14090 15128 14162 14456 18381 14288 18381 13616 8297 12943 14090 12439 14090 11767 18381 11598 18381 10926 9441 10254 14233 9749 14233 9077 18381 8909 18381 8237 10514 7564 14305 6976 14376 6472 18310 6219 18310 5547 12159 4875 13804 3530 19669 2942 19740 2689 15234 2185 19812 2101 19597 1849 2289 840 1502 840">
              <v:imagedata r:id="rId8" o:title=""/>
              <o:lock v:ext="edit" aspectratio="f"/>
            </v:shape>
            <v:shape id="_x0000_s1034" type="#_x0000_t75" style="position:absolute;left:5978;top:5018;width:4530;height:3860" o:preferrelative="f" wrapcoords="1502 840 1502 1177 2217 2185 1574 2689 1574 3110 2432 3530 1144 4875 858 5715 858 12691 2432 12943 1645 14204 2360 15633 2432 15633 1931 15801 1931 16221 2360 16977 2360 17398 7295 18322 9298 18322 8225 19667 6866 19751 6866 19919 8225 20087 16379 20087 16450 18826 13875 18322 13160 18322 21385 17398 21457 15885 20456 15801 11086 15633 18310 14876 18381 14036 16665 13784 8225 12943 12230 12943 18310 12103 18381 11346 16665 11094 9370 10254 12517 10254 18095 9413 18095 8657 16021 8321 10442 7564 12660 7564 18167 6640 18238 5967 11944 4875 13160 3530 19740 2689 19597 2437 2718 2185 2646 925 2289 840 1502 840">
              <v:imagedata r:id="rId9" o:title=""/>
              <o:lock v:ext="edit" aspectratio="f"/>
            </v:shape>
            <w10:wrap type="tight"/>
          </v:group>
        </w:pict>
      </w:r>
      <w:r>
        <w:rPr>
          <w:lang w:val="pt-BR"/>
        </w:rPr>
        <w:t xml:space="preserve">                                                                                   </w:t>
      </w: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pPr>
        <w:rPr>
          <w:lang w:val="pt-BR"/>
        </w:rPr>
      </w:pPr>
    </w:p>
    <w:p w:rsidR="001131DE" w:rsidRDefault="001131DE" w:rsidP="001131DE">
      <w:pPr>
        <w:widowControl w:val="0"/>
        <w:adjustRightInd w:val="0"/>
        <w:spacing w:line="480" w:lineRule="auto"/>
        <w:ind w:right="-59" w:firstLine="540"/>
        <w:jc w:val="both"/>
        <w:rPr>
          <w:color w:val="0D0D0D" w:themeColor="text1" w:themeTint="F2"/>
          <w:sz w:val="24"/>
          <w:szCs w:val="24"/>
          <w:lang w:val="pt-BR"/>
        </w:rPr>
      </w:pPr>
      <w:r w:rsidRPr="00DE1D50">
        <w:rPr>
          <w:b/>
          <w:color w:val="0D0D0D" w:themeColor="text1" w:themeTint="F2"/>
          <w:sz w:val="24"/>
          <w:szCs w:val="24"/>
          <w:lang w:val="pt-BR"/>
        </w:rPr>
        <w:t xml:space="preserve">Figura 3. </w:t>
      </w:r>
      <w:r w:rsidRPr="00DE1D50">
        <w:rPr>
          <w:color w:val="0D0D0D" w:themeColor="text1" w:themeTint="F2"/>
          <w:sz w:val="24"/>
          <w:szCs w:val="24"/>
          <w:lang w:val="pt-BR"/>
        </w:rPr>
        <w:t>Altura de plantas (cm) em função dos sistemas de manejo.</w:t>
      </w:r>
    </w:p>
    <w:p w:rsidR="001131DE" w:rsidRPr="00DE1D50" w:rsidRDefault="001131DE" w:rsidP="001131DE">
      <w:pPr>
        <w:widowControl w:val="0"/>
        <w:tabs>
          <w:tab w:val="left" w:pos="5325"/>
        </w:tabs>
        <w:adjustRightInd w:val="0"/>
        <w:ind w:right="-59"/>
        <w:jc w:val="both"/>
        <w:rPr>
          <w:color w:val="0D0D0D" w:themeColor="text1" w:themeTint="F2"/>
          <w:sz w:val="24"/>
          <w:szCs w:val="24"/>
          <w:lang w:val="pt-BR"/>
        </w:rPr>
      </w:pPr>
      <w:r w:rsidRPr="001644F2">
        <w:rPr>
          <w:b/>
          <w:noProof/>
          <w:color w:val="0D0D0D" w:themeColor="text1" w:themeTint="F2"/>
          <w:sz w:val="24"/>
          <w:szCs w:val="24"/>
        </w:rPr>
        <w:pict>
          <v:rect id="_x0000_s1038" style="position:absolute;left:0;text-align:left;margin-left:693pt;margin-top:-36pt;width:36pt;height:27pt;z-index:251670528" wrapcoords="-450 0 -450 21000 21600 21000 21600 0 -450 0" stroked="f">
            <w10:wrap type="tight"/>
          </v:rect>
        </w:pict>
      </w:r>
      <w:r w:rsidRPr="00DE1D50">
        <w:rPr>
          <w:b/>
          <w:color w:val="0D0D0D" w:themeColor="text1" w:themeTint="F2"/>
          <w:sz w:val="24"/>
          <w:szCs w:val="24"/>
          <w:lang w:val="pt-BR"/>
        </w:rPr>
        <w:t>Tabela 4.</w:t>
      </w:r>
      <w:r w:rsidRPr="00DE1D50">
        <w:rPr>
          <w:color w:val="0D0D0D" w:themeColor="text1" w:themeTint="F2"/>
          <w:sz w:val="24"/>
          <w:szCs w:val="24"/>
          <w:lang w:val="pt-BR"/>
        </w:rPr>
        <w:t xml:space="preserve"> Diâmetro do caule das plantas (cm) em função dos sistemas de manejo.</w:t>
      </w:r>
    </w:p>
    <w:tbl>
      <w:tblPr>
        <w:tblpPr w:leftFromText="142" w:rightFromText="142" w:vertAnchor="text" w:horzAnchor="margin" w:tblpX="109" w:tblpY="1"/>
        <w:tblOverlap w:val="never"/>
        <w:tblW w:w="0" w:type="auto"/>
        <w:tblBorders>
          <w:top w:val="single" w:sz="12" w:space="0" w:color="auto"/>
          <w:bottom w:val="single" w:sz="12" w:space="0" w:color="auto"/>
          <w:insideH w:val="single" w:sz="4" w:space="0" w:color="auto"/>
        </w:tblBorders>
        <w:tblLook w:val="01E0"/>
      </w:tblPr>
      <w:tblGrid>
        <w:gridCol w:w="1994"/>
        <w:gridCol w:w="1383"/>
        <w:gridCol w:w="1536"/>
        <w:gridCol w:w="1370"/>
        <w:gridCol w:w="1217"/>
        <w:gridCol w:w="1220"/>
      </w:tblGrid>
      <w:tr w:rsidR="001131DE" w:rsidRPr="00D75916" w:rsidTr="008003F8">
        <w:trPr>
          <w:trHeight w:val="414"/>
        </w:trPr>
        <w:tc>
          <w:tcPr>
            <w:tcW w:w="2088" w:type="dxa"/>
            <w:vMerge w:val="restart"/>
          </w:tcPr>
          <w:p w:rsidR="001131DE" w:rsidRPr="00DE1D50" w:rsidRDefault="001131DE" w:rsidP="008003F8">
            <w:pPr>
              <w:pStyle w:val="Corpodetexto"/>
              <w:tabs>
                <w:tab w:val="left" w:pos="7513"/>
              </w:tabs>
              <w:spacing w:line="360" w:lineRule="auto"/>
              <w:rPr>
                <w:color w:val="0D0D0D" w:themeColor="text1" w:themeTint="F2"/>
                <w:sz w:val="18"/>
                <w:szCs w:val="18"/>
                <w:lang w:val="pt-BR"/>
              </w:rPr>
            </w:pPr>
          </w:p>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lang w:val="pt-BR"/>
              </w:rPr>
              <w:t xml:space="preserve">   </w:t>
            </w:r>
            <w:proofErr w:type="spellStart"/>
            <w:r w:rsidRPr="00DE1D50">
              <w:rPr>
                <w:color w:val="0D0D0D" w:themeColor="text1" w:themeTint="F2"/>
                <w:sz w:val="18"/>
                <w:szCs w:val="18"/>
              </w:rPr>
              <w:t>Sistemas</w:t>
            </w:r>
            <w:proofErr w:type="spellEnd"/>
            <w:r w:rsidRPr="00DE1D50">
              <w:rPr>
                <w:color w:val="0D0D0D" w:themeColor="text1" w:themeTint="F2"/>
                <w:sz w:val="18"/>
                <w:szCs w:val="18"/>
              </w:rPr>
              <w:t xml:space="preserve"> de </w:t>
            </w:r>
            <w:proofErr w:type="spellStart"/>
            <w:r w:rsidRPr="00DE1D50">
              <w:rPr>
                <w:color w:val="0D0D0D" w:themeColor="text1" w:themeTint="F2"/>
                <w:sz w:val="18"/>
                <w:szCs w:val="18"/>
              </w:rPr>
              <w:t>manejo</w:t>
            </w:r>
            <w:proofErr w:type="spellEnd"/>
          </w:p>
        </w:tc>
        <w:tc>
          <w:tcPr>
            <w:tcW w:w="7020" w:type="dxa"/>
            <w:gridSpan w:val="5"/>
            <w:tcBorders>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lang w:val="pt-BR"/>
              </w:rPr>
            </w:pPr>
            <w:r w:rsidRPr="00DE1D50">
              <w:rPr>
                <w:color w:val="0D0D0D" w:themeColor="text1" w:themeTint="F2"/>
                <w:sz w:val="18"/>
                <w:szCs w:val="18"/>
                <w:lang w:val="pt-BR"/>
              </w:rPr>
              <w:t xml:space="preserve">Velocidades </w:t>
            </w:r>
            <w:r w:rsidRPr="00DE1D50">
              <w:rPr>
                <w:bCs/>
                <w:color w:val="0D0D0D" w:themeColor="text1" w:themeTint="F2"/>
                <w:sz w:val="18"/>
                <w:szCs w:val="18"/>
                <w:lang w:val="pt-BR"/>
              </w:rPr>
              <w:t xml:space="preserve">na operação </w:t>
            </w:r>
            <w:r w:rsidRPr="00DE1D50">
              <w:rPr>
                <w:color w:val="0D0D0D" w:themeColor="text1" w:themeTint="F2"/>
                <w:sz w:val="18"/>
                <w:szCs w:val="18"/>
                <w:lang w:val="pt-BR"/>
              </w:rPr>
              <w:t>de semeadura</w:t>
            </w:r>
          </w:p>
        </w:tc>
      </w:tr>
      <w:tr w:rsidR="001131DE" w:rsidRPr="00DE1D50" w:rsidTr="008003F8">
        <w:trPr>
          <w:trHeight w:val="355"/>
        </w:trPr>
        <w:tc>
          <w:tcPr>
            <w:tcW w:w="2088" w:type="dxa"/>
            <w:vMerge/>
          </w:tcPr>
          <w:p w:rsidR="001131DE" w:rsidRPr="00DE1D50" w:rsidRDefault="001131DE" w:rsidP="008003F8">
            <w:pPr>
              <w:pStyle w:val="Corpodetexto"/>
              <w:tabs>
                <w:tab w:val="left" w:pos="7513"/>
              </w:tabs>
              <w:spacing w:line="360" w:lineRule="auto"/>
              <w:rPr>
                <w:color w:val="0D0D0D" w:themeColor="text1" w:themeTint="F2"/>
                <w:sz w:val="18"/>
                <w:szCs w:val="18"/>
                <w:lang w:val="pt-BR"/>
              </w:rPr>
            </w:pP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smartTag w:uri="urn:schemas-microsoft-com:office:smarttags" w:element="metricconverter">
              <w:smartTagPr>
                <w:attr w:name="ProductID" w:val="3 km"/>
              </w:smartTagPr>
              <w:r w:rsidRPr="00DE1D50">
                <w:rPr>
                  <w:color w:val="0D0D0D" w:themeColor="text1" w:themeTint="F2"/>
                  <w:sz w:val="18"/>
                  <w:szCs w:val="18"/>
                </w:rPr>
                <w:t>3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62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smartTag w:uri="urn:schemas-microsoft-com:office:smarttags" w:element="metricconverter">
              <w:smartTagPr>
                <w:attr w:name="ProductID" w:val="5 km"/>
              </w:smartTagPr>
              <w:r w:rsidRPr="00DE1D50">
                <w:rPr>
                  <w:color w:val="0D0D0D" w:themeColor="text1" w:themeTint="F2"/>
                  <w:sz w:val="18"/>
                  <w:szCs w:val="18"/>
                </w:rPr>
                <w:t>5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smartTag w:uri="urn:schemas-microsoft-com:office:smarttags" w:element="metricconverter">
              <w:smartTagPr>
                <w:attr w:name="ProductID" w:val="6 km"/>
              </w:smartTagPr>
              <w:r w:rsidRPr="00DE1D50">
                <w:rPr>
                  <w:color w:val="0D0D0D" w:themeColor="text1" w:themeTint="F2"/>
                  <w:sz w:val="18"/>
                  <w:szCs w:val="18"/>
                </w:rPr>
                <w:t>6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260" w:type="dxa"/>
            <w:tcBorders>
              <w:top w:val="single" w:sz="12" w:space="0" w:color="auto"/>
              <w:bottom w:val="single" w:sz="12" w:space="0" w:color="auto"/>
            </w:tcBorders>
          </w:tcPr>
          <w:p w:rsidR="001131DE" w:rsidRPr="00DE1D50" w:rsidRDefault="001131DE" w:rsidP="008003F8">
            <w:pPr>
              <w:pStyle w:val="Corpodetexto"/>
              <w:tabs>
                <w:tab w:val="center" w:pos="469"/>
                <w:tab w:val="left" w:pos="7513"/>
              </w:tabs>
              <w:spacing w:line="360" w:lineRule="auto"/>
              <w:jc w:val="center"/>
              <w:rPr>
                <w:color w:val="0D0D0D" w:themeColor="text1" w:themeTint="F2"/>
                <w:sz w:val="18"/>
                <w:szCs w:val="18"/>
              </w:rPr>
            </w:pPr>
            <w:smartTag w:uri="urn:schemas-microsoft-com:office:smarttags" w:element="metricconverter">
              <w:smartTagPr>
                <w:attr w:name="ProductID" w:val="8 km"/>
              </w:smartTagPr>
              <w:r w:rsidRPr="00DE1D50">
                <w:rPr>
                  <w:color w:val="0D0D0D" w:themeColor="text1" w:themeTint="F2"/>
                  <w:sz w:val="18"/>
                  <w:szCs w:val="18"/>
                </w:rPr>
                <w:t>8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260" w:type="dxa"/>
            <w:tcBorders>
              <w:top w:val="single" w:sz="12" w:space="0" w:color="auto"/>
              <w:bottom w:val="single" w:sz="12" w:space="0" w:color="auto"/>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proofErr w:type="spellStart"/>
            <w:r w:rsidRPr="00DE1D50">
              <w:rPr>
                <w:color w:val="0D0D0D" w:themeColor="text1" w:themeTint="F2"/>
                <w:sz w:val="18"/>
                <w:szCs w:val="18"/>
              </w:rPr>
              <w:t>Médias</w:t>
            </w:r>
            <w:proofErr w:type="spellEnd"/>
          </w:p>
        </w:tc>
      </w:tr>
      <w:tr w:rsidR="001131DE" w:rsidRPr="00DE1D50" w:rsidTr="008003F8">
        <w:trPr>
          <w:trHeight w:val="278"/>
        </w:trPr>
        <w:tc>
          <w:tcPr>
            <w:tcW w:w="2088"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proofErr w:type="spellStart"/>
            <w:r w:rsidRPr="00DE1D50">
              <w:rPr>
                <w:color w:val="0D0D0D" w:themeColor="text1" w:themeTint="F2"/>
                <w:sz w:val="18"/>
                <w:szCs w:val="18"/>
              </w:rPr>
              <w:t>SDh</w:t>
            </w:r>
            <w:proofErr w:type="spellEnd"/>
          </w:p>
        </w:tc>
        <w:tc>
          <w:tcPr>
            <w:tcW w:w="1440" w:type="dxa"/>
            <w:tcBorders>
              <w:top w:val="single" w:sz="12" w:space="0" w:color="auto"/>
              <w:bottom w:val="nil"/>
            </w:tcBorders>
          </w:tcPr>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rPr>
              <w:t xml:space="preserve">       2,02a</w:t>
            </w:r>
          </w:p>
        </w:tc>
        <w:tc>
          <w:tcPr>
            <w:tcW w:w="162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2,21</w:t>
            </w:r>
          </w:p>
        </w:tc>
        <w:tc>
          <w:tcPr>
            <w:tcW w:w="144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2,35</w:t>
            </w:r>
          </w:p>
        </w:tc>
        <w:tc>
          <w:tcPr>
            <w:tcW w:w="1260" w:type="dxa"/>
            <w:tcBorders>
              <w:top w:val="single" w:sz="12" w:space="0" w:color="auto"/>
              <w:bottom w:val="nil"/>
            </w:tcBorders>
          </w:tcPr>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rPr>
              <w:t xml:space="preserve">     2,78a</w:t>
            </w:r>
          </w:p>
        </w:tc>
        <w:tc>
          <w:tcPr>
            <w:tcW w:w="1260" w:type="dxa"/>
            <w:tcBorders>
              <w:top w:val="single" w:sz="12" w:space="0" w:color="auto"/>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2,38</w:t>
            </w:r>
          </w:p>
        </w:tc>
      </w:tr>
      <w:tr w:rsidR="001131DE" w:rsidRPr="00DE1D50" w:rsidTr="008003F8">
        <w:tc>
          <w:tcPr>
            <w:tcW w:w="2088"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proofErr w:type="spellStart"/>
            <w:r w:rsidRPr="00DE1D50">
              <w:rPr>
                <w:color w:val="0D0D0D" w:themeColor="text1" w:themeTint="F2"/>
                <w:sz w:val="18"/>
                <w:szCs w:val="18"/>
              </w:rPr>
              <w:t>SDd</w:t>
            </w:r>
            <w:proofErr w:type="spellEnd"/>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2,14ab</w:t>
            </w:r>
          </w:p>
        </w:tc>
        <w:tc>
          <w:tcPr>
            <w:tcW w:w="162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2,14</w:t>
            </w:r>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2,13</w:t>
            </w:r>
          </w:p>
        </w:tc>
        <w:tc>
          <w:tcPr>
            <w:tcW w:w="1260" w:type="dxa"/>
            <w:tcBorders>
              <w:top w:val="nil"/>
              <w:bottom w:val="nil"/>
            </w:tcBorders>
          </w:tcPr>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rPr>
              <w:t xml:space="preserve">     2,24  b</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2,16</w:t>
            </w:r>
          </w:p>
        </w:tc>
      </w:tr>
      <w:tr w:rsidR="001131DE" w:rsidRPr="00DE1D50" w:rsidTr="008003F8">
        <w:tc>
          <w:tcPr>
            <w:tcW w:w="2088"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CR</w:t>
            </w:r>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2,02ab</w:t>
            </w:r>
          </w:p>
        </w:tc>
        <w:tc>
          <w:tcPr>
            <w:tcW w:w="162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2,19</w:t>
            </w:r>
          </w:p>
        </w:tc>
        <w:tc>
          <w:tcPr>
            <w:tcW w:w="144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2,29</w:t>
            </w:r>
          </w:p>
        </w:tc>
        <w:tc>
          <w:tcPr>
            <w:tcW w:w="1260" w:type="dxa"/>
            <w:tcBorders>
              <w:top w:val="nil"/>
              <w:bottom w:val="nil"/>
            </w:tcBorders>
          </w:tcPr>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rPr>
              <w:t xml:space="preserve">     2,34ab</w:t>
            </w:r>
          </w:p>
        </w:tc>
        <w:tc>
          <w:tcPr>
            <w:tcW w:w="1260" w:type="dxa"/>
            <w:tcBorders>
              <w:top w:val="nil"/>
              <w:bottom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2,21</w:t>
            </w:r>
          </w:p>
        </w:tc>
      </w:tr>
      <w:tr w:rsidR="001131DE" w:rsidRPr="00DE1D50" w:rsidTr="008003F8">
        <w:tc>
          <w:tcPr>
            <w:tcW w:w="2088"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CC</w:t>
            </w:r>
          </w:p>
        </w:tc>
        <w:tc>
          <w:tcPr>
            <w:tcW w:w="144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1,71  b</w:t>
            </w:r>
          </w:p>
        </w:tc>
        <w:tc>
          <w:tcPr>
            <w:tcW w:w="162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2,07</w:t>
            </w:r>
          </w:p>
        </w:tc>
        <w:tc>
          <w:tcPr>
            <w:tcW w:w="144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2,02</w:t>
            </w:r>
          </w:p>
        </w:tc>
        <w:tc>
          <w:tcPr>
            <w:tcW w:w="1260" w:type="dxa"/>
            <w:tcBorders>
              <w:top w:val="nil"/>
            </w:tcBorders>
          </w:tcPr>
          <w:p w:rsidR="001131DE" w:rsidRPr="00DE1D50" w:rsidRDefault="001131DE" w:rsidP="008003F8">
            <w:pPr>
              <w:pStyle w:val="Corpodetexto"/>
              <w:tabs>
                <w:tab w:val="left" w:pos="7513"/>
              </w:tabs>
              <w:spacing w:line="360" w:lineRule="auto"/>
              <w:rPr>
                <w:color w:val="0D0D0D" w:themeColor="text1" w:themeTint="F2"/>
                <w:sz w:val="18"/>
                <w:szCs w:val="18"/>
              </w:rPr>
            </w:pPr>
            <w:r w:rsidRPr="00DE1D50">
              <w:rPr>
                <w:color w:val="0D0D0D" w:themeColor="text1" w:themeTint="F2"/>
                <w:sz w:val="18"/>
                <w:szCs w:val="18"/>
              </w:rPr>
              <w:t xml:space="preserve">     2,25  b</w:t>
            </w:r>
          </w:p>
        </w:tc>
        <w:tc>
          <w:tcPr>
            <w:tcW w:w="1260" w:type="dxa"/>
            <w:tcBorders>
              <w:top w:val="nil"/>
            </w:tcBorders>
          </w:tcPr>
          <w:p w:rsidR="001131DE" w:rsidRPr="00DE1D50" w:rsidRDefault="001131DE" w:rsidP="008003F8">
            <w:pPr>
              <w:pStyle w:val="Corpodetexto"/>
              <w:tabs>
                <w:tab w:val="left" w:pos="7513"/>
              </w:tabs>
              <w:spacing w:line="360" w:lineRule="auto"/>
              <w:jc w:val="center"/>
              <w:rPr>
                <w:color w:val="0D0D0D" w:themeColor="text1" w:themeTint="F2"/>
                <w:sz w:val="18"/>
                <w:szCs w:val="18"/>
              </w:rPr>
            </w:pPr>
            <w:r w:rsidRPr="00DE1D50">
              <w:rPr>
                <w:color w:val="0D0D0D" w:themeColor="text1" w:themeTint="F2"/>
                <w:sz w:val="18"/>
                <w:szCs w:val="18"/>
              </w:rPr>
              <w:t>2,01</w:t>
            </w:r>
          </w:p>
        </w:tc>
      </w:tr>
    </w:tbl>
    <w:p w:rsidR="001131DE" w:rsidRPr="00DE1D50" w:rsidRDefault="001131DE" w:rsidP="001131DE">
      <w:pPr>
        <w:widowControl w:val="0"/>
        <w:adjustRightInd w:val="0"/>
        <w:rPr>
          <w:color w:val="0D0D0D" w:themeColor="text1" w:themeTint="F2"/>
          <w:sz w:val="16"/>
          <w:szCs w:val="16"/>
          <w:lang w:val="pt-BR"/>
        </w:rPr>
      </w:pPr>
      <w:r w:rsidRPr="00DE1D50">
        <w:rPr>
          <w:color w:val="0D0D0D" w:themeColor="text1" w:themeTint="F2"/>
          <w:sz w:val="16"/>
          <w:szCs w:val="16"/>
          <w:lang w:val="pt-BR"/>
        </w:rPr>
        <w:t xml:space="preserve">DMS média = 0,43 e DMS interação = 0,46; CV sistemas de manejo (%) = 17,76; CV velocidades </w:t>
      </w:r>
      <w:r w:rsidRPr="00DE1D50">
        <w:rPr>
          <w:bCs/>
          <w:color w:val="0D0D0D" w:themeColor="text1" w:themeTint="F2"/>
          <w:sz w:val="16"/>
          <w:szCs w:val="16"/>
          <w:lang w:val="pt-BR"/>
        </w:rPr>
        <w:t xml:space="preserve">na operação </w:t>
      </w:r>
      <w:r w:rsidRPr="00DE1D50">
        <w:rPr>
          <w:color w:val="0D0D0D" w:themeColor="text1" w:themeTint="F2"/>
          <w:sz w:val="16"/>
          <w:szCs w:val="16"/>
          <w:lang w:val="pt-BR"/>
        </w:rPr>
        <w:t xml:space="preserve">de semeadura (%) = 11,02 </w:t>
      </w: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Pr="00DE1D50" w:rsidRDefault="001131DE" w:rsidP="001131DE">
      <w:pPr>
        <w:widowControl w:val="0"/>
        <w:adjustRightInd w:val="0"/>
        <w:spacing w:line="360" w:lineRule="auto"/>
        <w:ind w:right="-59"/>
        <w:jc w:val="both"/>
        <w:rPr>
          <w:color w:val="0D0D0D" w:themeColor="text1" w:themeTint="F2"/>
        </w:rPr>
      </w:pPr>
      <w:r w:rsidRPr="00DE1D50">
        <w:rPr>
          <w:noProof/>
          <w:color w:val="0D0D0D" w:themeColor="text1" w:themeTint="F2"/>
          <w:lang w:val="pt-BR" w:eastAsia="pt-BR"/>
        </w:rPr>
        <w:lastRenderedPageBreak/>
        <w:drawing>
          <wp:inline distT="0" distB="0" distL="0" distR="0">
            <wp:extent cx="4476750" cy="2524125"/>
            <wp:effectExtent l="0" t="0" r="0" b="0"/>
            <wp:docPr id="4"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10"/>
                    <a:srcRect/>
                    <a:stretch>
                      <a:fillRect/>
                    </a:stretch>
                  </pic:blipFill>
                  <pic:spPr bwMode="auto">
                    <a:xfrm>
                      <a:off x="0" y="0"/>
                      <a:ext cx="4476750" cy="2524125"/>
                    </a:xfrm>
                    <a:prstGeom prst="rect">
                      <a:avLst/>
                    </a:prstGeom>
                    <a:noFill/>
                    <a:ln w="9525">
                      <a:noFill/>
                      <a:miter lim="800000"/>
                      <a:headEnd/>
                      <a:tailEnd/>
                    </a:ln>
                  </pic:spPr>
                </pic:pic>
              </a:graphicData>
            </a:graphic>
          </wp:inline>
        </w:drawing>
      </w:r>
    </w:p>
    <w:p w:rsidR="001131DE" w:rsidRPr="00DE1D50" w:rsidRDefault="001131DE" w:rsidP="001131DE">
      <w:pPr>
        <w:widowControl w:val="0"/>
        <w:adjustRightInd w:val="0"/>
        <w:ind w:left="1260" w:right="-57" w:hanging="1260"/>
        <w:jc w:val="both"/>
        <w:rPr>
          <w:color w:val="0D0D0D" w:themeColor="text1" w:themeTint="F2"/>
          <w:sz w:val="24"/>
          <w:szCs w:val="24"/>
          <w:lang w:val="pt-BR"/>
        </w:rPr>
      </w:pPr>
      <w:r w:rsidRPr="00DE1D50">
        <w:rPr>
          <w:b/>
          <w:color w:val="0D0D0D" w:themeColor="text1" w:themeTint="F2"/>
          <w:sz w:val="24"/>
          <w:szCs w:val="24"/>
          <w:lang w:val="pt-BR"/>
        </w:rPr>
        <w:t>Figura 4.</w:t>
      </w:r>
      <w:r w:rsidRPr="00DE1D50">
        <w:rPr>
          <w:color w:val="0D0D0D" w:themeColor="text1" w:themeTint="F2"/>
          <w:sz w:val="24"/>
          <w:szCs w:val="24"/>
          <w:lang w:val="pt-BR"/>
        </w:rPr>
        <w:t xml:space="preserve"> Diâmetro do caule das plantas (cm) em função das velocidades </w:t>
      </w:r>
      <w:r w:rsidRPr="00DE1D50">
        <w:rPr>
          <w:bCs/>
          <w:color w:val="0D0D0D" w:themeColor="text1" w:themeTint="F2"/>
          <w:sz w:val="24"/>
          <w:szCs w:val="24"/>
          <w:lang w:val="pt-BR"/>
        </w:rPr>
        <w:t xml:space="preserve">na operação </w:t>
      </w:r>
      <w:r w:rsidRPr="00DE1D50">
        <w:rPr>
          <w:color w:val="0D0D0D" w:themeColor="text1" w:themeTint="F2"/>
          <w:sz w:val="24"/>
          <w:szCs w:val="24"/>
          <w:lang w:val="pt-BR"/>
        </w:rPr>
        <w:t>semeadura.</w:t>
      </w: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Pr="00DE1D50" w:rsidRDefault="001131DE" w:rsidP="001131DE">
      <w:pPr>
        <w:widowControl w:val="0"/>
        <w:adjustRightInd w:val="0"/>
        <w:ind w:right="-59"/>
        <w:jc w:val="both"/>
        <w:rPr>
          <w:color w:val="0D0D0D" w:themeColor="text1" w:themeTint="F2"/>
          <w:sz w:val="24"/>
          <w:szCs w:val="24"/>
          <w:lang w:val="pt-BR"/>
        </w:rPr>
      </w:pPr>
      <w:r w:rsidRPr="00DE1D50">
        <w:rPr>
          <w:b/>
          <w:color w:val="0D0D0D" w:themeColor="text1" w:themeTint="F2"/>
          <w:sz w:val="24"/>
          <w:szCs w:val="24"/>
          <w:lang w:val="pt-BR"/>
        </w:rPr>
        <w:t>Tabela 5.</w:t>
      </w:r>
      <w:r w:rsidRPr="00DE1D50">
        <w:rPr>
          <w:color w:val="0D0D0D" w:themeColor="text1" w:themeTint="F2"/>
          <w:sz w:val="24"/>
          <w:szCs w:val="24"/>
          <w:lang w:val="pt-BR"/>
        </w:rPr>
        <w:t xml:space="preserve"> Valores médios de produtividade de aquênios do girassol (kg ha</w:t>
      </w:r>
      <w:r w:rsidRPr="00DE1D50">
        <w:rPr>
          <w:color w:val="0D0D0D" w:themeColor="text1" w:themeTint="F2"/>
          <w:sz w:val="24"/>
          <w:szCs w:val="24"/>
          <w:vertAlign w:val="superscript"/>
          <w:lang w:val="pt-BR"/>
        </w:rPr>
        <w:t>-1</w:t>
      </w:r>
      <w:r w:rsidRPr="00DE1D50">
        <w:rPr>
          <w:color w:val="0D0D0D" w:themeColor="text1" w:themeTint="F2"/>
          <w:sz w:val="24"/>
          <w:szCs w:val="24"/>
          <w:lang w:val="pt-BR"/>
        </w:rPr>
        <w:t>).</w:t>
      </w:r>
    </w:p>
    <w:tbl>
      <w:tblPr>
        <w:tblpPr w:leftFromText="142" w:rightFromText="142" w:vertAnchor="text" w:horzAnchor="margin" w:tblpX="312" w:tblpY="92"/>
        <w:tblOverlap w:val="never"/>
        <w:tblW w:w="0" w:type="auto"/>
        <w:tblBorders>
          <w:top w:val="single" w:sz="12" w:space="0" w:color="auto"/>
          <w:bottom w:val="single" w:sz="12" w:space="0" w:color="auto"/>
          <w:insideH w:val="single" w:sz="4" w:space="0" w:color="auto"/>
        </w:tblBorders>
        <w:tblLook w:val="01E0"/>
      </w:tblPr>
      <w:tblGrid>
        <w:gridCol w:w="1787"/>
        <w:gridCol w:w="1391"/>
        <w:gridCol w:w="1391"/>
        <w:gridCol w:w="1380"/>
        <w:gridCol w:w="1380"/>
        <w:gridCol w:w="1391"/>
      </w:tblGrid>
      <w:tr w:rsidR="001131DE" w:rsidRPr="00D75916" w:rsidTr="008003F8">
        <w:trPr>
          <w:trHeight w:val="414"/>
        </w:trPr>
        <w:tc>
          <w:tcPr>
            <w:tcW w:w="1908" w:type="dxa"/>
            <w:vMerge w:val="restart"/>
          </w:tcPr>
          <w:p w:rsidR="001131DE" w:rsidRPr="00DE1D50" w:rsidRDefault="001131DE" w:rsidP="008003F8">
            <w:pPr>
              <w:pStyle w:val="Corpodetexto"/>
              <w:tabs>
                <w:tab w:val="left" w:pos="7513"/>
              </w:tabs>
              <w:rPr>
                <w:color w:val="0D0D0D" w:themeColor="text1" w:themeTint="F2"/>
                <w:sz w:val="18"/>
                <w:szCs w:val="18"/>
                <w:lang w:val="pt-BR"/>
              </w:rPr>
            </w:pPr>
            <w:r w:rsidRPr="00DE1D50">
              <w:rPr>
                <w:color w:val="0D0D0D" w:themeColor="text1" w:themeTint="F2"/>
                <w:sz w:val="18"/>
                <w:szCs w:val="18"/>
                <w:lang w:val="pt-BR"/>
              </w:rPr>
              <w:t xml:space="preserve">                                                </w:t>
            </w:r>
          </w:p>
          <w:p w:rsidR="001131DE" w:rsidRPr="00DE1D50" w:rsidRDefault="001131DE" w:rsidP="008003F8">
            <w:pPr>
              <w:pStyle w:val="Corpodetexto"/>
              <w:tabs>
                <w:tab w:val="left" w:pos="7513"/>
              </w:tabs>
              <w:rPr>
                <w:color w:val="0D0D0D" w:themeColor="text1" w:themeTint="F2"/>
                <w:sz w:val="18"/>
                <w:szCs w:val="18"/>
              </w:rPr>
            </w:pPr>
            <w:proofErr w:type="spellStart"/>
            <w:r w:rsidRPr="00DE1D50">
              <w:rPr>
                <w:color w:val="0D0D0D" w:themeColor="text1" w:themeTint="F2"/>
                <w:sz w:val="18"/>
                <w:szCs w:val="18"/>
              </w:rPr>
              <w:t>Sistemas</w:t>
            </w:r>
            <w:proofErr w:type="spellEnd"/>
            <w:r w:rsidRPr="00DE1D50">
              <w:rPr>
                <w:color w:val="0D0D0D" w:themeColor="text1" w:themeTint="F2"/>
                <w:sz w:val="18"/>
                <w:szCs w:val="18"/>
              </w:rPr>
              <w:t xml:space="preserve"> de </w:t>
            </w:r>
            <w:proofErr w:type="spellStart"/>
            <w:r w:rsidRPr="00DE1D50">
              <w:rPr>
                <w:color w:val="0D0D0D" w:themeColor="text1" w:themeTint="F2"/>
                <w:sz w:val="18"/>
                <w:szCs w:val="18"/>
              </w:rPr>
              <w:t>manejo</w:t>
            </w:r>
            <w:proofErr w:type="spellEnd"/>
          </w:p>
        </w:tc>
        <w:tc>
          <w:tcPr>
            <w:tcW w:w="7200" w:type="dxa"/>
            <w:gridSpan w:val="5"/>
            <w:tcBorders>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lang w:val="pt-BR"/>
              </w:rPr>
            </w:pPr>
            <w:r w:rsidRPr="00DE1D50">
              <w:rPr>
                <w:color w:val="0D0D0D" w:themeColor="text1" w:themeTint="F2"/>
                <w:sz w:val="18"/>
                <w:szCs w:val="18"/>
                <w:lang w:val="pt-BR"/>
              </w:rPr>
              <w:t>Velocidades</w:t>
            </w:r>
            <w:r w:rsidRPr="00DE1D50">
              <w:rPr>
                <w:bCs/>
                <w:color w:val="0D0D0D" w:themeColor="text1" w:themeTint="F2"/>
                <w:sz w:val="18"/>
                <w:szCs w:val="18"/>
                <w:lang w:val="pt-BR"/>
              </w:rPr>
              <w:t xml:space="preserve"> na operação </w:t>
            </w:r>
            <w:r w:rsidRPr="00DE1D50">
              <w:rPr>
                <w:color w:val="0D0D0D" w:themeColor="text1" w:themeTint="F2"/>
                <w:sz w:val="18"/>
                <w:szCs w:val="18"/>
                <w:lang w:val="pt-BR"/>
              </w:rPr>
              <w:t>de semeadura</w:t>
            </w:r>
          </w:p>
        </w:tc>
      </w:tr>
      <w:tr w:rsidR="001131DE" w:rsidRPr="00DE1D50" w:rsidTr="008003F8">
        <w:trPr>
          <w:trHeight w:val="355"/>
        </w:trPr>
        <w:tc>
          <w:tcPr>
            <w:tcW w:w="1908" w:type="dxa"/>
            <w:vMerge/>
          </w:tcPr>
          <w:p w:rsidR="001131DE" w:rsidRPr="00DE1D50" w:rsidRDefault="001131DE" w:rsidP="008003F8">
            <w:pPr>
              <w:pStyle w:val="Corpodetexto"/>
              <w:tabs>
                <w:tab w:val="left" w:pos="7513"/>
              </w:tabs>
              <w:rPr>
                <w:color w:val="0D0D0D" w:themeColor="text1" w:themeTint="F2"/>
                <w:sz w:val="18"/>
                <w:szCs w:val="18"/>
                <w:lang w:val="pt-BR"/>
              </w:rPr>
            </w:pP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rPr>
            </w:pPr>
            <w:smartTag w:uri="urn:schemas-microsoft-com:office:smarttags" w:element="metricconverter">
              <w:smartTagPr>
                <w:attr w:name="ProductID" w:val="3 km"/>
              </w:smartTagPr>
              <w:r w:rsidRPr="00DE1D50">
                <w:rPr>
                  <w:color w:val="0D0D0D" w:themeColor="text1" w:themeTint="F2"/>
                  <w:sz w:val="18"/>
                  <w:szCs w:val="18"/>
                </w:rPr>
                <w:t>3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rPr>
            </w:pPr>
            <w:smartTag w:uri="urn:schemas-microsoft-com:office:smarttags" w:element="metricconverter">
              <w:smartTagPr>
                <w:attr w:name="ProductID" w:val="5 km"/>
              </w:smartTagPr>
              <w:r w:rsidRPr="00DE1D50">
                <w:rPr>
                  <w:color w:val="0D0D0D" w:themeColor="text1" w:themeTint="F2"/>
                  <w:sz w:val="18"/>
                  <w:szCs w:val="18"/>
                </w:rPr>
                <w:t>5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rPr>
            </w:pPr>
            <w:smartTag w:uri="urn:schemas-microsoft-com:office:smarttags" w:element="metricconverter">
              <w:smartTagPr>
                <w:attr w:name="ProductID" w:val="6 km"/>
              </w:smartTagPr>
              <w:r w:rsidRPr="00DE1D50">
                <w:rPr>
                  <w:color w:val="0D0D0D" w:themeColor="text1" w:themeTint="F2"/>
                  <w:sz w:val="18"/>
                  <w:szCs w:val="18"/>
                </w:rPr>
                <w:t>6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440" w:type="dxa"/>
            <w:tcBorders>
              <w:top w:val="single" w:sz="12" w:space="0" w:color="auto"/>
              <w:bottom w:val="single" w:sz="12" w:space="0" w:color="auto"/>
            </w:tcBorders>
          </w:tcPr>
          <w:p w:rsidR="001131DE" w:rsidRPr="00DE1D50" w:rsidRDefault="001131DE" w:rsidP="008003F8">
            <w:pPr>
              <w:pStyle w:val="Corpodetexto"/>
              <w:tabs>
                <w:tab w:val="center" w:pos="469"/>
                <w:tab w:val="left" w:pos="7513"/>
              </w:tabs>
              <w:jc w:val="center"/>
              <w:rPr>
                <w:color w:val="0D0D0D" w:themeColor="text1" w:themeTint="F2"/>
                <w:sz w:val="18"/>
                <w:szCs w:val="18"/>
              </w:rPr>
            </w:pPr>
            <w:smartTag w:uri="urn:schemas-microsoft-com:office:smarttags" w:element="metricconverter">
              <w:smartTagPr>
                <w:attr w:name="ProductID" w:val="8 km"/>
              </w:smartTagPr>
              <w:r w:rsidRPr="00DE1D50">
                <w:rPr>
                  <w:color w:val="0D0D0D" w:themeColor="text1" w:themeTint="F2"/>
                  <w:sz w:val="18"/>
                  <w:szCs w:val="18"/>
                </w:rPr>
                <w:t>8 km</w:t>
              </w:r>
            </w:smartTag>
            <w:r w:rsidRPr="00DE1D50">
              <w:rPr>
                <w:color w:val="0D0D0D" w:themeColor="text1" w:themeTint="F2"/>
                <w:sz w:val="18"/>
                <w:szCs w:val="18"/>
              </w:rPr>
              <w:t xml:space="preserve"> h</w:t>
            </w:r>
            <w:r w:rsidRPr="00DE1D50">
              <w:rPr>
                <w:color w:val="0D0D0D" w:themeColor="text1" w:themeTint="F2"/>
                <w:sz w:val="18"/>
                <w:szCs w:val="18"/>
                <w:vertAlign w:val="superscript"/>
              </w:rPr>
              <w:t>-1</w:t>
            </w:r>
          </w:p>
        </w:tc>
        <w:tc>
          <w:tcPr>
            <w:tcW w:w="1440" w:type="dxa"/>
            <w:tcBorders>
              <w:top w:val="single" w:sz="12" w:space="0" w:color="auto"/>
              <w:bottom w:val="single" w:sz="12" w:space="0" w:color="auto"/>
            </w:tcBorders>
          </w:tcPr>
          <w:p w:rsidR="001131DE" w:rsidRPr="00DE1D50" w:rsidRDefault="001131DE" w:rsidP="008003F8">
            <w:pPr>
              <w:pStyle w:val="Corpodetexto"/>
              <w:tabs>
                <w:tab w:val="left" w:pos="7513"/>
              </w:tabs>
              <w:jc w:val="center"/>
              <w:rPr>
                <w:color w:val="0D0D0D" w:themeColor="text1" w:themeTint="F2"/>
                <w:sz w:val="18"/>
                <w:szCs w:val="18"/>
              </w:rPr>
            </w:pPr>
            <w:proofErr w:type="spellStart"/>
            <w:r w:rsidRPr="00DE1D50">
              <w:rPr>
                <w:color w:val="0D0D0D" w:themeColor="text1" w:themeTint="F2"/>
                <w:sz w:val="18"/>
                <w:szCs w:val="18"/>
              </w:rPr>
              <w:t>Médias</w:t>
            </w:r>
            <w:proofErr w:type="spellEnd"/>
          </w:p>
        </w:tc>
      </w:tr>
      <w:tr w:rsidR="001131DE" w:rsidRPr="00DE1D50" w:rsidTr="008003F8">
        <w:trPr>
          <w:trHeight w:val="278"/>
        </w:trPr>
        <w:tc>
          <w:tcPr>
            <w:tcW w:w="1908" w:type="dxa"/>
            <w:tcBorders>
              <w:top w:val="single" w:sz="12" w:space="0" w:color="auto"/>
              <w:bottom w:val="nil"/>
            </w:tcBorders>
          </w:tcPr>
          <w:p w:rsidR="001131DE" w:rsidRPr="00DE1D50" w:rsidRDefault="001131DE" w:rsidP="008003F8">
            <w:pPr>
              <w:pStyle w:val="Corpodetexto"/>
              <w:tabs>
                <w:tab w:val="left" w:pos="7513"/>
              </w:tabs>
              <w:jc w:val="center"/>
              <w:rPr>
                <w:color w:val="0D0D0D" w:themeColor="text1" w:themeTint="F2"/>
                <w:sz w:val="18"/>
                <w:szCs w:val="18"/>
              </w:rPr>
            </w:pPr>
            <w:proofErr w:type="spellStart"/>
            <w:r w:rsidRPr="00DE1D50">
              <w:rPr>
                <w:color w:val="0D0D0D" w:themeColor="text1" w:themeTint="F2"/>
                <w:sz w:val="18"/>
                <w:szCs w:val="18"/>
              </w:rPr>
              <w:t>SDh</w:t>
            </w:r>
            <w:proofErr w:type="spellEnd"/>
          </w:p>
        </w:tc>
        <w:tc>
          <w:tcPr>
            <w:tcW w:w="1440" w:type="dxa"/>
            <w:tcBorders>
              <w:top w:val="single" w:sz="12" w:space="0" w:color="auto"/>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1.309,75a</w:t>
            </w:r>
          </w:p>
        </w:tc>
        <w:tc>
          <w:tcPr>
            <w:tcW w:w="1440" w:type="dxa"/>
            <w:tcBorders>
              <w:top w:val="single" w:sz="12" w:space="0" w:color="auto"/>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1.371,25a</w:t>
            </w:r>
          </w:p>
        </w:tc>
        <w:tc>
          <w:tcPr>
            <w:tcW w:w="1440" w:type="dxa"/>
            <w:tcBorders>
              <w:top w:val="single" w:sz="12" w:space="0" w:color="auto"/>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1.321,50a</w:t>
            </w:r>
          </w:p>
        </w:tc>
        <w:tc>
          <w:tcPr>
            <w:tcW w:w="1440" w:type="dxa"/>
            <w:tcBorders>
              <w:top w:val="single" w:sz="12" w:space="0" w:color="auto"/>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1.244,25a</w:t>
            </w:r>
          </w:p>
        </w:tc>
        <w:tc>
          <w:tcPr>
            <w:tcW w:w="1440" w:type="dxa"/>
            <w:tcBorders>
              <w:top w:val="single" w:sz="12" w:space="0" w:color="auto"/>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1.311,69a</w:t>
            </w:r>
          </w:p>
        </w:tc>
      </w:tr>
      <w:tr w:rsidR="001131DE" w:rsidRPr="00DE1D50" w:rsidTr="008003F8">
        <w:tc>
          <w:tcPr>
            <w:tcW w:w="1908"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proofErr w:type="spellStart"/>
            <w:r w:rsidRPr="00DE1D50">
              <w:rPr>
                <w:color w:val="0D0D0D" w:themeColor="text1" w:themeTint="F2"/>
                <w:sz w:val="18"/>
                <w:szCs w:val="18"/>
              </w:rPr>
              <w:t>SDd</w:t>
            </w:r>
            <w:proofErr w:type="spellEnd"/>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1.260,75a</w:t>
            </w:r>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1.294,50ab</w:t>
            </w:r>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1.143,50  b</w:t>
            </w:r>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1.033,25  b</w:t>
            </w:r>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1.183,00ab</w:t>
            </w:r>
          </w:p>
        </w:tc>
      </w:tr>
      <w:tr w:rsidR="001131DE" w:rsidRPr="00DE1D50" w:rsidTr="008003F8">
        <w:tc>
          <w:tcPr>
            <w:tcW w:w="1908" w:type="dxa"/>
            <w:tcBorders>
              <w:top w:val="nil"/>
              <w:bottom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CR</w:t>
            </w:r>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1.172,25ab</w:t>
            </w:r>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1.156,00 </w:t>
            </w:r>
            <w:proofErr w:type="spellStart"/>
            <w:r w:rsidRPr="00DE1D50">
              <w:rPr>
                <w:color w:val="0D0D0D" w:themeColor="text1" w:themeTint="F2"/>
                <w:sz w:val="18"/>
                <w:szCs w:val="18"/>
              </w:rPr>
              <w:t>bc</w:t>
            </w:r>
            <w:proofErr w:type="spellEnd"/>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959,00    c</w:t>
            </w:r>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899,75  b</w:t>
            </w:r>
          </w:p>
        </w:tc>
        <w:tc>
          <w:tcPr>
            <w:tcW w:w="1440" w:type="dxa"/>
            <w:tcBorders>
              <w:top w:val="nil"/>
              <w:bottom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1.046,75  </w:t>
            </w:r>
            <w:proofErr w:type="spellStart"/>
            <w:r w:rsidRPr="00DE1D50">
              <w:rPr>
                <w:color w:val="0D0D0D" w:themeColor="text1" w:themeTint="F2"/>
                <w:sz w:val="18"/>
                <w:szCs w:val="18"/>
              </w:rPr>
              <w:t>bc</w:t>
            </w:r>
            <w:proofErr w:type="spellEnd"/>
          </w:p>
        </w:tc>
      </w:tr>
      <w:tr w:rsidR="001131DE" w:rsidRPr="00DE1D50" w:rsidTr="008003F8">
        <w:tc>
          <w:tcPr>
            <w:tcW w:w="1908" w:type="dxa"/>
            <w:tcBorders>
              <w:top w:val="nil"/>
            </w:tcBorders>
          </w:tcPr>
          <w:p w:rsidR="001131DE" w:rsidRPr="00DE1D50" w:rsidRDefault="001131DE" w:rsidP="008003F8">
            <w:pPr>
              <w:pStyle w:val="Corpodetexto"/>
              <w:tabs>
                <w:tab w:val="left" w:pos="7513"/>
              </w:tabs>
              <w:jc w:val="center"/>
              <w:rPr>
                <w:color w:val="0D0D0D" w:themeColor="text1" w:themeTint="F2"/>
                <w:sz w:val="18"/>
                <w:szCs w:val="18"/>
              </w:rPr>
            </w:pPr>
            <w:r w:rsidRPr="00DE1D50">
              <w:rPr>
                <w:color w:val="0D0D0D" w:themeColor="text1" w:themeTint="F2"/>
                <w:sz w:val="18"/>
                <w:szCs w:val="18"/>
              </w:rPr>
              <w:t>CC</w:t>
            </w:r>
          </w:p>
        </w:tc>
        <w:tc>
          <w:tcPr>
            <w:tcW w:w="1440" w:type="dxa"/>
            <w:tcBorders>
              <w:top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1.068,25 b</w:t>
            </w:r>
          </w:p>
        </w:tc>
        <w:tc>
          <w:tcPr>
            <w:tcW w:w="1440" w:type="dxa"/>
            <w:tcBorders>
              <w:top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1.126,00   c</w:t>
            </w:r>
          </w:p>
        </w:tc>
        <w:tc>
          <w:tcPr>
            <w:tcW w:w="1440" w:type="dxa"/>
            <w:tcBorders>
              <w:top w:val="nil"/>
            </w:tcBorders>
          </w:tcPr>
          <w:p w:rsidR="001131DE" w:rsidRPr="00DE1D50" w:rsidRDefault="001131DE" w:rsidP="008003F8">
            <w:pPr>
              <w:pStyle w:val="Corpodetexto"/>
              <w:tabs>
                <w:tab w:val="left" w:pos="807"/>
                <w:tab w:val="left" w:pos="7513"/>
              </w:tabs>
              <w:rPr>
                <w:color w:val="0D0D0D" w:themeColor="text1" w:themeTint="F2"/>
                <w:sz w:val="18"/>
                <w:szCs w:val="18"/>
              </w:rPr>
            </w:pPr>
            <w:r w:rsidRPr="00DE1D50">
              <w:rPr>
                <w:color w:val="0D0D0D" w:themeColor="text1" w:themeTint="F2"/>
                <w:sz w:val="18"/>
                <w:szCs w:val="18"/>
              </w:rPr>
              <w:t xml:space="preserve">   1.054,50  </w:t>
            </w:r>
            <w:proofErr w:type="spellStart"/>
            <w:r w:rsidRPr="00DE1D50">
              <w:rPr>
                <w:color w:val="0D0D0D" w:themeColor="text1" w:themeTint="F2"/>
                <w:sz w:val="18"/>
                <w:szCs w:val="18"/>
              </w:rPr>
              <w:t>bc</w:t>
            </w:r>
            <w:proofErr w:type="spellEnd"/>
          </w:p>
        </w:tc>
        <w:tc>
          <w:tcPr>
            <w:tcW w:w="1440" w:type="dxa"/>
            <w:tcBorders>
              <w:top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906,50  b</w:t>
            </w:r>
          </w:p>
        </w:tc>
        <w:tc>
          <w:tcPr>
            <w:tcW w:w="1440" w:type="dxa"/>
            <w:tcBorders>
              <w:top w:val="nil"/>
            </w:tcBorders>
          </w:tcPr>
          <w:p w:rsidR="001131DE" w:rsidRPr="00DE1D50" w:rsidRDefault="001131DE" w:rsidP="008003F8">
            <w:pPr>
              <w:pStyle w:val="Corpodetexto"/>
              <w:tabs>
                <w:tab w:val="left" w:pos="7513"/>
              </w:tabs>
              <w:rPr>
                <w:color w:val="0D0D0D" w:themeColor="text1" w:themeTint="F2"/>
                <w:sz w:val="18"/>
                <w:szCs w:val="18"/>
              </w:rPr>
            </w:pPr>
            <w:r w:rsidRPr="00DE1D50">
              <w:rPr>
                <w:color w:val="0D0D0D" w:themeColor="text1" w:themeTint="F2"/>
                <w:sz w:val="18"/>
                <w:szCs w:val="18"/>
              </w:rPr>
              <w:t xml:space="preserve">  1.038,81    c</w:t>
            </w:r>
          </w:p>
        </w:tc>
      </w:tr>
    </w:tbl>
    <w:p w:rsidR="001131DE" w:rsidRPr="001131DE" w:rsidRDefault="001131DE" w:rsidP="001131DE">
      <w:pPr>
        <w:pStyle w:val="Corpodetexto2"/>
        <w:spacing w:line="240" w:lineRule="auto"/>
        <w:ind w:right="279"/>
        <w:jc w:val="both"/>
        <w:rPr>
          <w:color w:val="0D0D0D" w:themeColor="text1" w:themeTint="F2"/>
          <w:sz w:val="16"/>
          <w:szCs w:val="16"/>
          <w:lang w:val="pt-BR"/>
        </w:rPr>
      </w:pPr>
      <w:r w:rsidRPr="001131DE">
        <w:rPr>
          <w:color w:val="0D0D0D" w:themeColor="text1" w:themeTint="F2"/>
          <w:sz w:val="16"/>
          <w:szCs w:val="16"/>
          <w:lang w:val="pt-BR"/>
        </w:rPr>
        <w:t xml:space="preserve"> Médias seguidas da mesma letra minúsculas na coluna, não diferem estatisticamente entre si, pelo teste de </w:t>
      </w:r>
      <w:proofErr w:type="spellStart"/>
      <w:r w:rsidRPr="001131DE">
        <w:rPr>
          <w:color w:val="0D0D0D" w:themeColor="text1" w:themeTint="F2"/>
          <w:sz w:val="16"/>
          <w:szCs w:val="16"/>
          <w:lang w:val="pt-BR"/>
        </w:rPr>
        <w:t>Tukey</w:t>
      </w:r>
      <w:proofErr w:type="spellEnd"/>
      <w:r w:rsidRPr="001131DE">
        <w:rPr>
          <w:color w:val="0D0D0D" w:themeColor="text1" w:themeTint="F2"/>
          <w:sz w:val="16"/>
          <w:szCs w:val="16"/>
          <w:lang w:val="pt-BR"/>
        </w:rPr>
        <w:t xml:space="preserve"> a 5% de probabilidade.</w:t>
      </w: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Default="001131DE" w:rsidP="001131DE">
      <w:pPr>
        <w:widowControl w:val="0"/>
        <w:adjustRightInd w:val="0"/>
        <w:spacing w:line="480" w:lineRule="auto"/>
        <w:ind w:right="-59" w:firstLine="540"/>
        <w:jc w:val="both"/>
        <w:rPr>
          <w:b/>
          <w:color w:val="0D0D0D" w:themeColor="text1" w:themeTint="F2"/>
          <w:sz w:val="24"/>
          <w:szCs w:val="24"/>
          <w:lang w:val="pt-BR"/>
        </w:rPr>
      </w:pPr>
      <w:r w:rsidRPr="001131DE">
        <w:rPr>
          <w:b/>
          <w:color w:val="0D0D0D" w:themeColor="text1" w:themeTint="F2"/>
          <w:sz w:val="24"/>
          <w:szCs w:val="24"/>
          <w:lang w:val="pt-BR"/>
        </w:rPr>
        <w:drawing>
          <wp:anchor distT="0" distB="0" distL="114300" distR="114300" simplePos="0" relativeHeight="251672576" behindDoc="1" locked="0" layoutInCell="1" allowOverlap="1">
            <wp:simplePos x="0" y="0"/>
            <wp:positionH relativeFrom="column">
              <wp:posOffset>148590</wp:posOffset>
            </wp:positionH>
            <wp:positionV relativeFrom="paragraph">
              <wp:posOffset>-335915</wp:posOffset>
            </wp:positionV>
            <wp:extent cx="4667250" cy="2867025"/>
            <wp:effectExtent l="0" t="0" r="0" b="0"/>
            <wp:wrapTight wrapText="bothSides">
              <wp:wrapPolygon edited="0">
                <wp:start x="17016" y="574"/>
                <wp:lineTo x="1146" y="718"/>
                <wp:lineTo x="1146" y="2870"/>
                <wp:lineTo x="793" y="4306"/>
                <wp:lineTo x="705" y="5023"/>
                <wp:lineTo x="353" y="5454"/>
                <wp:lineTo x="441" y="13922"/>
                <wp:lineTo x="882" y="14352"/>
                <wp:lineTo x="1499" y="14352"/>
                <wp:lineTo x="1322" y="17366"/>
                <wp:lineTo x="5731" y="18945"/>
                <wp:lineTo x="7494" y="18945"/>
                <wp:lineTo x="4320" y="20237"/>
                <wp:lineTo x="4408" y="20524"/>
                <wp:lineTo x="18426" y="20524"/>
                <wp:lineTo x="19308" y="20524"/>
                <wp:lineTo x="19043" y="19950"/>
                <wp:lineTo x="15958" y="18945"/>
                <wp:lineTo x="18162" y="18945"/>
                <wp:lineTo x="21159" y="17653"/>
                <wp:lineTo x="20983" y="16649"/>
                <wp:lineTo x="21424" y="14496"/>
                <wp:lineTo x="21512" y="11625"/>
                <wp:lineTo x="16663" y="9759"/>
                <wp:lineTo x="18073" y="8324"/>
                <wp:lineTo x="18426" y="7463"/>
                <wp:lineTo x="21424" y="5741"/>
                <wp:lineTo x="21424" y="5023"/>
                <wp:lineTo x="14723" y="2870"/>
                <wp:lineTo x="21159" y="1722"/>
                <wp:lineTo x="21336" y="574"/>
                <wp:lineTo x="17544" y="574"/>
                <wp:lineTo x="17016" y="574"/>
              </wp:wrapPolygon>
            </wp:wrapTight>
            <wp:docPr id="5" name="Image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11"/>
                    <a:srcRect/>
                    <a:stretch>
                      <a:fillRect/>
                    </a:stretch>
                  </pic:blipFill>
                  <pic:spPr bwMode="auto">
                    <a:xfrm>
                      <a:off x="0" y="0"/>
                      <a:ext cx="4667250" cy="2867025"/>
                    </a:xfrm>
                    <a:prstGeom prst="rect">
                      <a:avLst/>
                    </a:prstGeom>
                    <a:noFill/>
                    <a:ln w="9525">
                      <a:noFill/>
                      <a:miter lim="800000"/>
                      <a:headEnd/>
                      <a:tailEnd/>
                    </a:ln>
                  </pic:spPr>
                </pic:pic>
              </a:graphicData>
            </a:graphic>
          </wp:anchor>
        </w:drawing>
      </w:r>
    </w:p>
    <w:p w:rsidR="001131DE" w:rsidRPr="00DE1D50" w:rsidRDefault="001131DE" w:rsidP="001131DE">
      <w:pPr>
        <w:widowControl w:val="0"/>
        <w:adjustRightInd w:val="0"/>
        <w:ind w:left="1260" w:right="-79" w:hanging="1260"/>
        <w:jc w:val="both"/>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Pr="00DE1D50" w:rsidRDefault="001131DE" w:rsidP="001131DE">
      <w:pPr>
        <w:rPr>
          <w:color w:val="0D0D0D" w:themeColor="text1" w:themeTint="F2"/>
          <w:lang w:val="pt-BR"/>
        </w:rPr>
      </w:pPr>
    </w:p>
    <w:p w:rsidR="001131DE" w:rsidRDefault="001131DE" w:rsidP="001131DE">
      <w:pPr>
        <w:pStyle w:val="Corpodetexto"/>
        <w:tabs>
          <w:tab w:val="left" w:pos="7513"/>
        </w:tabs>
        <w:rPr>
          <w:b/>
          <w:bCs/>
          <w:color w:val="0D0D0D" w:themeColor="text1" w:themeTint="F2"/>
          <w:sz w:val="24"/>
          <w:szCs w:val="24"/>
          <w:lang w:val="pt-BR"/>
        </w:rPr>
      </w:pPr>
    </w:p>
    <w:p w:rsidR="001131DE" w:rsidRDefault="001131DE" w:rsidP="001131DE">
      <w:pPr>
        <w:pStyle w:val="Corpodetexto"/>
        <w:tabs>
          <w:tab w:val="left" w:pos="7513"/>
        </w:tabs>
        <w:rPr>
          <w:b/>
          <w:bCs/>
          <w:color w:val="0D0D0D" w:themeColor="text1" w:themeTint="F2"/>
          <w:sz w:val="24"/>
          <w:szCs w:val="24"/>
          <w:lang w:val="pt-BR"/>
        </w:rPr>
      </w:pPr>
    </w:p>
    <w:p w:rsidR="001131DE" w:rsidRPr="00DE1D50" w:rsidRDefault="001131DE" w:rsidP="001131DE">
      <w:pPr>
        <w:pStyle w:val="Corpodetexto"/>
        <w:tabs>
          <w:tab w:val="left" w:pos="7513"/>
        </w:tabs>
        <w:rPr>
          <w:b/>
          <w:bCs/>
          <w:color w:val="0D0D0D" w:themeColor="text1" w:themeTint="F2"/>
          <w:sz w:val="24"/>
          <w:szCs w:val="24"/>
          <w:lang w:val="pt-BR"/>
        </w:rPr>
      </w:pPr>
      <w:r w:rsidRPr="00DE1D50">
        <w:rPr>
          <w:b/>
          <w:bCs/>
          <w:color w:val="0D0D0D" w:themeColor="text1" w:themeTint="F2"/>
          <w:sz w:val="24"/>
          <w:szCs w:val="24"/>
          <w:lang w:val="pt-BR"/>
        </w:rPr>
        <w:t>Figura 5.</w:t>
      </w:r>
      <w:r w:rsidRPr="00DE1D50">
        <w:rPr>
          <w:bCs/>
          <w:color w:val="0D0D0D" w:themeColor="text1" w:themeTint="F2"/>
          <w:sz w:val="24"/>
          <w:szCs w:val="24"/>
          <w:lang w:val="pt-BR"/>
        </w:rPr>
        <w:t xml:space="preserve"> </w:t>
      </w:r>
      <w:r w:rsidRPr="00DE1D50">
        <w:rPr>
          <w:color w:val="0D0D0D" w:themeColor="text1" w:themeTint="F2"/>
          <w:sz w:val="24"/>
          <w:szCs w:val="24"/>
          <w:lang w:val="pt-BR"/>
        </w:rPr>
        <w:t>Produtividade de aquênios do girassol (kg ha</w:t>
      </w:r>
      <w:r w:rsidRPr="00DE1D50">
        <w:rPr>
          <w:color w:val="0D0D0D" w:themeColor="text1" w:themeTint="F2"/>
          <w:sz w:val="24"/>
          <w:szCs w:val="24"/>
          <w:vertAlign w:val="superscript"/>
          <w:lang w:val="pt-BR"/>
        </w:rPr>
        <w:t>-1</w:t>
      </w:r>
      <w:r w:rsidRPr="00DE1D50">
        <w:rPr>
          <w:color w:val="0D0D0D" w:themeColor="text1" w:themeTint="F2"/>
          <w:sz w:val="24"/>
          <w:szCs w:val="24"/>
          <w:lang w:val="pt-BR"/>
        </w:rPr>
        <w:t xml:space="preserve">) em função das velocidades </w:t>
      </w:r>
      <w:r w:rsidRPr="00DE1D50">
        <w:rPr>
          <w:bCs/>
          <w:color w:val="0D0D0D" w:themeColor="text1" w:themeTint="F2"/>
          <w:sz w:val="24"/>
          <w:szCs w:val="24"/>
          <w:lang w:val="pt-BR"/>
        </w:rPr>
        <w:t xml:space="preserve">na operação </w:t>
      </w:r>
      <w:r w:rsidRPr="00DE1D50">
        <w:rPr>
          <w:color w:val="0D0D0D" w:themeColor="text1" w:themeTint="F2"/>
          <w:sz w:val="24"/>
          <w:szCs w:val="24"/>
          <w:lang w:val="pt-BR"/>
        </w:rPr>
        <w:t>de semeadura.</w:t>
      </w:r>
    </w:p>
    <w:p w:rsidR="001131DE" w:rsidRPr="00DE1D50" w:rsidRDefault="001131DE" w:rsidP="001131DE">
      <w:pPr>
        <w:widowControl w:val="0"/>
        <w:adjustRightInd w:val="0"/>
        <w:spacing w:line="480" w:lineRule="auto"/>
        <w:ind w:right="-59" w:firstLine="540"/>
        <w:jc w:val="both"/>
        <w:rPr>
          <w:b/>
          <w:color w:val="0D0D0D" w:themeColor="text1" w:themeTint="F2"/>
          <w:sz w:val="24"/>
          <w:szCs w:val="24"/>
          <w:lang w:val="pt-BR"/>
        </w:rPr>
      </w:pPr>
    </w:p>
    <w:p w:rsidR="001131DE" w:rsidRPr="001131DE" w:rsidRDefault="001131DE">
      <w:pPr>
        <w:rPr>
          <w:lang w:val="pt-BR"/>
        </w:rPr>
      </w:pPr>
    </w:p>
    <w:sectPr w:rsidR="001131DE" w:rsidRPr="001131DE" w:rsidSect="00FF75C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F61C6"/>
    <w:rsid w:val="001131DE"/>
    <w:rsid w:val="004F61C6"/>
    <w:rsid w:val="00FF75C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1DE"/>
    <w:pPr>
      <w:autoSpaceDE w:val="0"/>
      <w:autoSpaceDN w:val="0"/>
      <w:spacing w:after="0" w:line="240" w:lineRule="auto"/>
    </w:pPr>
    <w:rPr>
      <w:rFonts w:ascii="Times New Roman" w:eastAsia="Times New Roman" w:hAnsi="Times New Roman" w:cs="Times New Roman"/>
      <w:sz w:val="20"/>
      <w:szCs w:val="20"/>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1131DE"/>
    <w:pPr>
      <w:spacing w:after="120"/>
    </w:pPr>
  </w:style>
  <w:style w:type="character" w:customStyle="1" w:styleId="CorpodetextoChar">
    <w:name w:val="Corpo de texto Char"/>
    <w:basedOn w:val="Fontepargpadro"/>
    <w:link w:val="Corpodetexto"/>
    <w:rsid w:val="001131DE"/>
    <w:rPr>
      <w:rFonts w:ascii="Times New Roman" w:eastAsia="Times New Roman" w:hAnsi="Times New Roman" w:cs="Times New Roman"/>
      <w:sz w:val="20"/>
      <w:szCs w:val="20"/>
      <w:lang w:val="en-US"/>
    </w:rPr>
  </w:style>
  <w:style w:type="paragraph" w:styleId="Textodebalo">
    <w:name w:val="Balloon Text"/>
    <w:basedOn w:val="Normal"/>
    <w:link w:val="TextodebaloChar"/>
    <w:uiPriority w:val="99"/>
    <w:semiHidden/>
    <w:unhideWhenUsed/>
    <w:rsid w:val="001131DE"/>
    <w:rPr>
      <w:rFonts w:ascii="Tahoma" w:hAnsi="Tahoma" w:cs="Tahoma"/>
      <w:sz w:val="16"/>
      <w:szCs w:val="16"/>
    </w:rPr>
  </w:style>
  <w:style w:type="character" w:customStyle="1" w:styleId="TextodebaloChar">
    <w:name w:val="Texto de balão Char"/>
    <w:basedOn w:val="Fontepargpadro"/>
    <w:link w:val="Textodebalo"/>
    <w:uiPriority w:val="99"/>
    <w:semiHidden/>
    <w:rsid w:val="001131DE"/>
    <w:rPr>
      <w:rFonts w:ascii="Tahoma" w:eastAsia="Times New Roman" w:hAnsi="Tahoma" w:cs="Tahoma"/>
      <w:sz w:val="16"/>
      <w:szCs w:val="16"/>
      <w:lang w:val="en-US"/>
    </w:rPr>
  </w:style>
  <w:style w:type="paragraph" w:styleId="Corpodetexto2">
    <w:name w:val="Body Text 2"/>
    <w:basedOn w:val="Normal"/>
    <w:link w:val="Corpodetexto2Char"/>
    <w:uiPriority w:val="99"/>
    <w:semiHidden/>
    <w:unhideWhenUsed/>
    <w:rsid w:val="001131DE"/>
    <w:pPr>
      <w:spacing w:after="120" w:line="480" w:lineRule="auto"/>
    </w:pPr>
  </w:style>
  <w:style w:type="character" w:customStyle="1" w:styleId="Corpodetexto2Char">
    <w:name w:val="Corpo de texto 2 Char"/>
    <w:basedOn w:val="Fontepargpadro"/>
    <w:link w:val="Corpodetexto2"/>
    <w:uiPriority w:val="99"/>
    <w:semiHidden/>
    <w:rsid w:val="001131DE"/>
    <w:rPr>
      <w:rFonts w:ascii="Times New Roman" w:eastAsia="Times New Roman" w:hAnsi="Times New Roman"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561</Words>
  <Characters>3030</Characters>
  <Application>Microsoft Office Word</Application>
  <DocSecurity>0</DocSecurity>
  <Lines>25</Lines>
  <Paragraphs>7</Paragraphs>
  <ScaleCrop>false</ScaleCrop>
  <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2014-05-16T13:26:00Z</dcterms:created>
  <dcterms:modified xsi:type="dcterms:W3CDTF">2014-05-16T13:34:00Z</dcterms:modified>
</cp:coreProperties>
</file>