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45F" w:rsidRPr="00705C64" w:rsidRDefault="0091279D" w:rsidP="00743E12">
      <w:pPr>
        <w:spacing w:line="480" w:lineRule="auto"/>
        <w:jc w:val="center"/>
        <w:rPr>
          <w:rFonts w:ascii="Times New Roman" w:hAnsi="Times New Roman" w:cs="Times New Roman"/>
          <w:sz w:val="24"/>
          <w:szCs w:val="24"/>
        </w:rPr>
      </w:pPr>
      <w:r w:rsidRPr="00705C64">
        <w:rPr>
          <w:rFonts w:ascii="Times New Roman" w:hAnsi="Times New Roman" w:cs="Times New Roman"/>
          <w:sz w:val="24"/>
          <w:szCs w:val="24"/>
        </w:rPr>
        <w:t xml:space="preserve">Desenvolvimento de plantas através da interferência de auxinas, </w:t>
      </w:r>
      <w:proofErr w:type="spellStart"/>
      <w:r w:rsidRPr="00705C64">
        <w:rPr>
          <w:rFonts w:ascii="Times New Roman" w:hAnsi="Times New Roman" w:cs="Times New Roman"/>
          <w:sz w:val="24"/>
          <w:szCs w:val="24"/>
        </w:rPr>
        <w:t>citocininas</w:t>
      </w:r>
      <w:proofErr w:type="spellEnd"/>
      <w:r w:rsidRPr="00705C64">
        <w:rPr>
          <w:rFonts w:ascii="Times New Roman" w:hAnsi="Times New Roman" w:cs="Times New Roman"/>
          <w:sz w:val="24"/>
          <w:szCs w:val="24"/>
        </w:rPr>
        <w:t xml:space="preserve">, etileno e </w:t>
      </w:r>
      <w:proofErr w:type="spellStart"/>
      <w:r w:rsidRPr="00705C64">
        <w:rPr>
          <w:rFonts w:ascii="Times New Roman" w:hAnsi="Times New Roman" w:cs="Times New Roman"/>
          <w:sz w:val="24"/>
          <w:szCs w:val="24"/>
        </w:rPr>
        <w:t>giberelinas</w:t>
      </w:r>
      <w:proofErr w:type="spellEnd"/>
      <w:r w:rsidRPr="00705C64">
        <w:rPr>
          <w:rFonts w:ascii="Times New Roman" w:hAnsi="Times New Roman" w:cs="Times New Roman"/>
          <w:sz w:val="24"/>
          <w:szCs w:val="24"/>
        </w:rPr>
        <w:t>.</w:t>
      </w:r>
    </w:p>
    <w:p w:rsidR="00265D6D" w:rsidRPr="00705C64" w:rsidRDefault="00411221" w:rsidP="00743E12">
      <w:pPr>
        <w:spacing w:line="480" w:lineRule="auto"/>
        <w:jc w:val="center"/>
        <w:rPr>
          <w:rFonts w:ascii="Times New Roman" w:hAnsi="Times New Roman" w:cs="Times New Roman"/>
          <w:sz w:val="24"/>
          <w:szCs w:val="24"/>
        </w:rPr>
      </w:pPr>
      <w:r w:rsidRPr="00705C64">
        <w:rPr>
          <w:rFonts w:ascii="Times New Roman" w:hAnsi="Times New Roman" w:cs="Times New Roman"/>
          <w:sz w:val="24"/>
          <w:szCs w:val="24"/>
        </w:rPr>
        <w:t>Resumo</w:t>
      </w:r>
    </w:p>
    <w:p w:rsidR="002E245F" w:rsidRDefault="009C2ACB" w:rsidP="00743E12">
      <w:pPr>
        <w:spacing w:after="0" w:line="480" w:lineRule="auto"/>
        <w:ind w:firstLine="709"/>
        <w:jc w:val="both"/>
        <w:rPr>
          <w:rFonts w:ascii="Times New Roman" w:hAnsi="Times New Roman" w:cs="Times New Roman"/>
          <w:sz w:val="24"/>
          <w:szCs w:val="24"/>
        </w:rPr>
      </w:pPr>
      <w:r w:rsidRPr="00743E12">
        <w:rPr>
          <w:rFonts w:ascii="Times New Roman" w:hAnsi="Times New Roman" w:cs="Times New Roman"/>
          <w:sz w:val="24"/>
          <w:szCs w:val="24"/>
        </w:rPr>
        <w:t xml:space="preserve">Podem interferir no desenvolvimento vegetal fatores </w:t>
      </w:r>
      <w:r w:rsidR="00C319B4" w:rsidRPr="00743E12">
        <w:rPr>
          <w:rFonts w:ascii="Times New Roman" w:hAnsi="Times New Roman" w:cs="Times New Roman"/>
          <w:sz w:val="24"/>
          <w:szCs w:val="24"/>
        </w:rPr>
        <w:t>externos e fatores internos</w:t>
      </w:r>
      <w:r w:rsidRPr="00743E12">
        <w:rPr>
          <w:rFonts w:ascii="Times New Roman" w:hAnsi="Times New Roman" w:cs="Times New Roman"/>
          <w:sz w:val="24"/>
          <w:szCs w:val="24"/>
        </w:rPr>
        <w:t>, como de hormônios e vita</w:t>
      </w:r>
      <w:r w:rsidR="00C319B4" w:rsidRPr="00743E12">
        <w:rPr>
          <w:rFonts w:ascii="Times New Roman" w:hAnsi="Times New Roman" w:cs="Times New Roman"/>
          <w:sz w:val="24"/>
          <w:szCs w:val="24"/>
        </w:rPr>
        <w:t>minas, e</w:t>
      </w:r>
      <w:r w:rsidRPr="00743E12">
        <w:rPr>
          <w:rFonts w:ascii="Times New Roman" w:hAnsi="Times New Roman" w:cs="Times New Roman"/>
          <w:sz w:val="24"/>
          <w:szCs w:val="24"/>
        </w:rPr>
        <w:t xml:space="preserve">ssas substâncias naturais ou sintéticas podem ser aplicadas diretamente nas plantas, em partes como folhas, frutos e sementes, provocando alterações nos processos vitais e estruturais, com a finalidade de incrementar a produção, melhorar a </w:t>
      </w:r>
      <w:r w:rsidR="00C319B4" w:rsidRPr="00743E12">
        <w:rPr>
          <w:rFonts w:ascii="Times New Roman" w:hAnsi="Times New Roman" w:cs="Times New Roman"/>
          <w:sz w:val="24"/>
          <w:szCs w:val="24"/>
        </w:rPr>
        <w:t>qualidade e facilitar a colheita</w:t>
      </w:r>
      <w:r w:rsidR="00E8346E" w:rsidRPr="00743E12">
        <w:rPr>
          <w:rFonts w:ascii="Times New Roman" w:hAnsi="Times New Roman" w:cs="Times New Roman"/>
          <w:sz w:val="24"/>
          <w:szCs w:val="24"/>
        </w:rPr>
        <w:t xml:space="preserve">. </w:t>
      </w:r>
      <w:r w:rsidR="00265D6D" w:rsidRPr="00743E12">
        <w:rPr>
          <w:rFonts w:ascii="Times New Roman" w:hAnsi="Times New Roman" w:cs="Times New Roman"/>
          <w:sz w:val="24"/>
          <w:szCs w:val="24"/>
        </w:rPr>
        <w:t xml:space="preserve">O objetivo do presente trabalho é analisar o crescimento e desenvolvimento vegetal nas espécies tratadas com auxinas, </w:t>
      </w:r>
      <w:proofErr w:type="spellStart"/>
      <w:r w:rsidR="00265D6D" w:rsidRPr="00743E12">
        <w:rPr>
          <w:rFonts w:ascii="Times New Roman" w:hAnsi="Times New Roman" w:cs="Times New Roman"/>
          <w:sz w:val="24"/>
          <w:szCs w:val="24"/>
        </w:rPr>
        <w:t>citocininas</w:t>
      </w:r>
      <w:proofErr w:type="spellEnd"/>
      <w:r w:rsidR="00265D6D" w:rsidRPr="00743E12">
        <w:rPr>
          <w:rFonts w:ascii="Times New Roman" w:hAnsi="Times New Roman" w:cs="Times New Roman"/>
          <w:sz w:val="24"/>
          <w:szCs w:val="24"/>
        </w:rPr>
        <w:t xml:space="preserve">, etileno e </w:t>
      </w:r>
      <w:proofErr w:type="spellStart"/>
      <w:r w:rsidR="00265D6D" w:rsidRPr="00743E12">
        <w:rPr>
          <w:rFonts w:ascii="Times New Roman" w:hAnsi="Times New Roman" w:cs="Times New Roman"/>
          <w:sz w:val="24"/>
          <w:szCs w:val="24"/>
        </w:rPr>
        <w:t>giberelinas</w:t>
      </w:r>
      <w:proofErr w:type="spellEnd"/>
      <w:r w:rsidR="00265D6D" w:rsidRPr="00743E12">
        <w:rPr>
          <w:rFonts w:ascii="Times New Roman" w:hAnsi="Times New Roman" w:cs="Times New Roman"/>
          <w:sz w:val="24"/>
          <w:szCs w:val="24"/>
        </w:rPr>
        <w:t>. Na realização do presente trabalho foram utilizadas revisões bibl</w:t>
      </w:r>
      <w:r w:rsidR="00C319B4" w:rsidRPr="00743E12">
        <w:rPr>
          <w:rFonts w:ascii="Times New Roman" w:hAnsi="Times New Roman" w:cs="Times New Roman"/>
          <w:sz w:val="24"/>
          <w:szCs w:val="24"/>
        </w:rPr>
        <w:t>iográficas de data de publicações</w:t>
      </w:r>
      <w:r w:rsidR="00265D6D" w:rsidRPr="00743E12">
        <w:rPr>
          <w:rFonts w:ascii="Times New Roman" w:hAnsi="Times New Roman" w:cs="Times New Roman"/>
          <w:sz w:val="24"/>
          <w:szCs w:val="24"/>
        </w:rPr>
        <w:t xml:space="preserve"> antiga</w:t>
      </w:r>
      <w:r w:rsidR="00C319B4" w:rsidRPr="00743E12">
        <w:rPr>
          <w:rFonts w:ascii="Times New Roman" w:hAnsi="Times New Roman" w:cs="Times New Roman"/>
          <w:sz w:val="24"/>
          <w:szCs w:val="24"/>
        </w:rPr>
        <w:t>s</w:t>
      </w:r>
      <w:r w:rsidR="00265D6D" w:rsidRPr="00743E12">
        <w:rPr>
          <w:rFonts w:ascii="Times New Roman" w:hAnsi="Times New Roman" w:cs="Times New Roman"/>
          <w:sz w:val="24"/>
          <w:szCs w:val="24"/>
        </w:rPr>
        <w:t xml:space="preserve"> e recente</w:t>
      </w:r>
      <w:r w:rsidR="00C319B4" w:rsidRPr="00743E12">
        <w:rPr>
          <w:rFonts w:ascii="Times New Roman" w:hAnsi="Times New Roman" w:cs="Times New Roman"/>
          <w:sz w:val="24"/>
          <w:szCs w:val="24"/>
        </w:rPr>
        <w:t>s</w:t>
      </w:r>
      <w:r w:rsidR="00265D6D" w:rsidRPr="00743E12">
        <w:rPr>
          <w:rFonts w:ascii="Times New Roman" w:hAnsi="Times New Roman" w:cs="Times New Roman"/>
          <w:sz w:val="24"/>
          <w:szCs w:val="24"/>
        </w:rPr>
        <w:t>, essa mistura foi para expor ideias e argumentos semelhantes entre diversos autores de diferentes épocas.</w:t>
      </w:r>
      <w:r w:rsidR="00C319B4" w:rsidRPr="00743E12">
        <w:rPr>
          <w:rFonts w:ascii="Times New Roman" w:hAnsi="Times New Roman" w:cs="Times New Roman"/>
          <w:sz w:val="24"/>
          <w:szCs w:val="24"/>
        </w:rPr>
        <w:t xml:space="preserve"> Pode ser observado nessa revisão</w:t>
      </w:r>
      <w:r w:rsidR="00265D6D" w:rsidRPr="00743E12">
        <w:rPr>
          <w:rFonts w:ascii="Times New Roman" w:hAnsi="Times New Roman" w:cs="Times New Roman"/>
          <w:sz w:val="24"/>
          <w:szCs w:val="24"/>
        </w:rPr>
        <w:t xml:space="preserve"> que as auxinas </w:t>
      </w:r>
      <w:r w:rsidR="00C25804" w:rsidRPr="00743E12">
        <w:rPr>
          <w:rFonts w:ascii="Times New Roman" w:hAnsi="Times New Roman" w:cs="Times New Roman"/>
          <w:sz w:val="24"/>
          <w:szCs w:val="24"/>
        </w:rPr>
        <w:t>têm função de</w:t>
      </w:r>
      <w:r w:rsidR="00265D6D" w:rsidRPr="00743E12">
        <w:rPr>
          <w:rFonts w:ascii="Times New Roman" w:hAnsi="Times New Roman" w:cs="Times New Roman"/>
          <w:sz w:val="24"/>
          <w:szCs w:val="24"/>
        </w:rPr>
        <w:t xml:space="preserve"> epinastia foliar e caulinar</w:t>
      </w:r>
      <w:r w:rsidR="00C25804" w:rsidRPr="00743E12">
        <w:rPr>
          <w:rFonts w:ascii="Times New Roman" w:hAnsi="Times New Roman" w:cs="Times New Roman"/>
          <w:sz w:val="24"/>
          <w:szCs w:val="24"/>
        </w:rPr>
        <w:t>, o amarelecimento das folhas na planta de feijão</w:t>
      </w:r>
      <w:r w:rsidR="00C319B4" w:rsidRPr="00743E12">
        <w:rPr>
          <w:rFonts w:ascii="Times New Roman" w:hAnsi="Times New Roman" w:cs="Times New Roman"/>
          <w:sz w:val="24"/>
          <w:szCs w:val="24"/>
        </w:rPr>
        <w:t xml:space="preserve"> e</w:t>
      </w:r>
      <w:proofErr w:type="gramStart"/>
      <w:r w:rsidR="00C319B4" w:rsidRPr="00743E12">
        <w:rPr>
          <w:rFonts w:ascii="Times New Roman" w:hAnsi="Times New Roman" w:cs="Times New Roman"/>
          <w:sz w:val="24"/>
          <w:szCs w:val="24"/>
        </w:rPr>
        <w:t xml:space="preserve"> </w:t>
      </w:r>
      <w:r w:rsidR="00C25804" w:rsidRPr="00743E12">
        <w:rPr>
          <w:rFonts w:ascii="Times New Roman" w:hAnsi="Times New Roman" w:cs="Times New Roman"/>
          <w:sz w:val="24"/>
          <w:szCs w:val="24"/>
        </w:rPr>
        <w:t xml:space="preserve"> </w:t>
      </w:r>
      <w:proofErr w:type="gramEnd"/>
      <w:r w:rsidR="00C25804" w:rsidRPr="00743E12">
        <w:rPr>
          <w:rFonts w:ascii="Times New Roman" w:hAnsi="Times New Roman" w:cs="Times New Roman"/>
          <w:sz w:val="24"/>
          <w:szCs w:val="24"/>
        </w:rPr>
        <w:t xml:space="preserve">nas plantas de milhos foram observadas que após a pulverização com as auxinas não foi apresentado qualquer sintoma de </w:t>
      </w:r>
      <w:proofErr w:type="spellStart"/>
      <w:r w:rsidR="00C25804" w:rsidRPr="00743E12">
        <w:rPr>
          <w:rFonts w:ascii="Times New Roman" w:hAnsi="Times New Roman" w:cs="Times New Roman"/>
          <w:sz w:val="24"/>
          <w:szCs w:val="24"/>
        </w:rPr>
        <w:t>senescêscia</w:t>
      </w:r>
      <w:proofErr w:type="spellEnd"/>
      <w:r w:rsidR="00E8346E" w:rsidRPr="00743E12">
        <w:rPr>
          <w:rFonts w:ascii="Times New Roman" w:hAnsi="Times New Roman" w:cs="Times New Roman"/>
          <w:sz w:val="24"/>
          <w:szCs w:val="24"/>
        </w:rPr>
        <w:t xml:space="preserve">. </w:t>
      </w:r>
      <w:r w:rsidR="005D38AC" w:rsidRPr="00743E12">
        <w:rPr>
          <w:rFonts w:ascii="Times New Roman" w:hAnsi="Times New Roman" w:cs="Times New Roman"/>
          <w:sz w:val="24"/>
          <w:szCs w:val="24"/>
        </w:rPr>
        <w:t xml:space="preserve">Nas plantas de soja houve maior teor de clorofila devido ao fato de </w:t>
      </w:r>
      <w:proofErr w:type="spellStart"/>
      <w:r w:rsidR="005D38AC" w:rsidRPr="00743E12">
        <w:rPr>
          <w:rFonts w:ascii="Times New Roman" w:hAnsi="Times New Roman" w:cs="Times New Roman"/>
          <w:sz w:val="24"/>
          <w:szCs w:val="24"/>
        </w:rPr>
        <w:t>citocininas</w:t>
      </w:r>
      <w:proofErr w:type="spellEnd"/>
      <w:r w:rsidR="005D38AC" w:rsidRPr="00743E12">
        <w:rPr>
          <w:rFonts w:ascii="Times New Roman" w:hAnsi="Times New Roman" w:cs="Times New Roman"/>
          <w:sz w:val="24"/>
          <w:szCs w:val="24"/>
        </w:rPr>
        <w:t xml:space="preserve"> e </w:t>
      </w:r>
      <w:proofErr w:type="spellStart"/>
      <w:r w:rsidR="005D38AC" w:rsidRPr="00743E12">
        <w:rPr>
          <w:rFonts w:ascii="Times New Roman" w:hAnsi="Times New Roman" w:cs="Times New Roman"/>
          <w:sz w:val="24"/>
          <w:szCs w:val="24"/>
        </w:rPr>
        <w:t>giberelinas</w:t>
      </w:r>
      <w:proofErr w:type="spellEnd"/>
      <w:r w:rsidR="005D38AC" w:rsidRPr="00743E12">
        <w:rPr>
          <w:rFonts w:ascii="Times New Roman" w:hAnsi="Times New Roman" w:cs="Times New Roman"/>
          <w:sz w:val="24"/>
          <w:szCs w:val="24"/>
        </w:rPr>
        <w:t xml:space="preserve"> </w:t>
      </w:r>
      <w:proofErr w:type="gramStart"/>
      <w:r w:rsidR="005D38AC" w:rsidRPr="00743E12">
        <w:rPr>
          <w:rFonts w:ascii="Times New Roman" w:hAnsi="Times New Roman" w:cs="Times New Roman"/>
          <w:sz w:val="24"/>
          <w:szCs w:val="24"/>
        </w:rPr>
        <w:t>inibirem</w:t>
      </w:r>
      <w:proofErr w:type="gramEnd"/>
      <w:r w:rsidR="005D38AC" w:rsidRPr="00743E12">
        <w:rPr>
          <w:rFonts w:ascii="Times New Roman" w:hAnsi="Times New Roman" w:cs="Times New Roman"/>
          <w:sz w:val="24"/>
          <w:szCs w:val="24"/>
        </w:rPr>
        <w:t xml:space="preserve"> a degradação da clorofila.</w:t>
      </w:r>
      <w:r w:rsidRPr="00743E12">
        <w:rPr>
          <w:rFonts w:ascii="Times New Roman" w:hAnsi="Times New Roman" w:cs="Times New Roman"/>
          <w:sz w:val="24"/>
          <w:szCs w:val="24"/>
        </w:rPr>
        <w:t xml:space="preserve"> Os reguladores aplicados em conjunto e em diferentes concentrações </w:t>
      </w:r>
      <w:proofErr w:type="gramStart"/>
      <w:r w:rsidRPr="00743E12">
        <w:rPr>
          <w:rFonts w:ascii="Times New Roman" w:hAnsi="Times New Roman" w:cs="Times New Roman"/>
          <w:sz w:val="24"/>
          <w:szCs w:val="24"/>
        </w:rPr>
        <w:t>pode-se observar</w:t>
      </w:r>
      <w:proofErr w:type="gramEnd"/>
      <w:r w:rsidRPr="00743E12">
        <w:rPr>
          <w:rFonts w:ascii="Times New Roman" w:hAnsi="Times New Roman" w:cs="Times New Roman"/>
          <w:sz w:val="24"/>
          <w:szCs w:val="24"/>
        </w:rPr>
        <w:t xml:space="preserve"> diferentes resultados, como pode ser </w:t>
      </w:r>
      <w:r w:rsidR="00C319B4" w:rsidRPr="00743E12">
        <w:rPr>
          <w:rFonts w:ascii="Times New Roman" w:hAnsi="Times New Roman" w:cs="Times New Roman"/>
          <w:sz w:val="24"/>
          <w:szCs w:val="24"/>
        </w:rPr>
        <w:t>visto</w:t>
      </w:r>
      <w:r w:rsidRPr="00743E12">
        <w:rPr>
          <w:rFonts w:ascii="Times New Roman" w:hAnsi="Times New Roman" w:cs="Times New Roman"/>
          <w:sz w:val="24"/>
          <w:szCs w:val="24"/>
        </w:rPr>
        <w:t xml:space="preserve"> nessa revisão bibliográfica.</w:t>
      </w:r>
    </w:p>
    <w:p w:rsidR="00F61E6D" w:rsidRPr="00743E12" w:rsidRDefault="00F61E6D" w:rsidP="00743E12">
      <w:pPr>
        <w:spacing w:after="0" w:line="480" w:lineRule="auto"/>
        <w:ind w:firstLine="709"/>
        <w:jc w:val="both"/>
        <w:rPr>
          <w:rFonts w:ascii="Times New Roman" w:hAnsi="Times New Roman" w:cs="Times New Roman"/>
          <w:sz w:val="24"/>
          <w:szCs w:val="24"/>
        </w:rPr>
      </w:pPr>
    </w:p>
    <w:p w:rsidR="00F61E6D" w:rsidRDefault="002F2E3D" w:rsidP="00F61E6D">
      <w:pPr>
        <w:spacing w:after="0" w:line="480" w:lineRule="auto"/>
        <w:jc w:val="both"/>
        <w:rPr>
          <w:rFonts w:ascii="Times New Roman" w:hAnsi="Times New Roman" w:cs="Times New Roman"/>
          <w:sz w:val="24"/>
          <w:szCs w:val="24"/>
        </w:rPr>
      </w:pPr>
      <w:r w:rsidRPr="00743E12">
        <w:rPr>
          <w:rFonts w:ascii="Times New Roman" w:hAnsi="Times New Roman" w:cs="Times New Roman"/>
          <w:sz w:val="24"/>
          <w:szCs w:val="24"/>
        </w:rPr>
        <w:t>Palavra chave:</w:t>
      </w:r>
      <w:r w:rsidRPr="00743E12">
        <w:rPr>
          <w:rFonts w:ascii="Times New Roman" w:hAnsi="Times New Roman" w:cs="Times New Roman"/>
          <w:b/>
          <w:sz w:val="24"/>
          <w:szCs w:val="24"/>
        </w:rPr>
        <w:t xml:space="preserve"> </w:t>
      </w:r>
      <w:r w:rsidRPr="00743E12">
        <w:rPr>
          <w:rFonts w:ascii="Times New Roman" w:hAnsi="Times New Roman" w:cs="Times New Roman"/>
          <w:sz w:val="24"/>
          <w:szCs w:val="24"/>
        </w:rPr>
        <w:t>Hormônios vegetais, crescimento, respostas, vegetal.</w:t>
      </w:r>
    </w:p>
    <w:p w:rsidR="00F61E6D" w:rsidRDefault="00F61E6D" w:rsidP="00F61E6D">
      <w:pPr>
        <w:spacing w:after="0" w:line="480" w:lineRule="auto"/>
        <w:jc w:val="both"/>
        <w:rPr>
          <w:rFonts w:ascii="Times New Roman" w:hAnsi="Times New Roman" w:cs="Times New Roman"/>
          <w:sz w:val="24"/>
          <w:szCs w:val="24"/>
        </w:rPr>
      </w:pPr>
    </w:p>
    <w:p w:rsidR="00F61E6D" w:rsidRDefault="002F2E3D" w:rsidP="00F61E6D">
      <w:pPr>
        <w:spacing w:after="0" w:line="480" w:lineRule="auto"/>
        <w:jc w:val="both"/>
        <w:rPr>
          <w:rFonts w:ascii="Times New Roman" w:hAnsi="Times New Roman" w:cs="Times New Roman"/>
          <w:sz w:val="24"/>
          <w:szCs w:val="24"/>
          <w:shd w:val="clear" w:color="auto" w:fill="FFFFFF"/>
          <w:lang w:val="en-US"/>
        </w:rPr>
      </w:pPr>
      <w:proofErr w:type="gramStart"/>
      <w:r w:rsidRPr="00705C64">
        <w:rPr>
          <w:rFonts w:ascii="Times New Roman" w:hAnsi="Times New Roman" w:cs="Times New Roman"/>
          <w:sz w:val="24"/>
          <w:szCs w:val="24"/>
          <w:shd w:val="clear" w:color="auto" w:fill="FFFFFF"/>
          <w:lang w:val="en-US"/>
        </w:rPr>
        <w:t xml:space="preserve">Development of plants by interference </w:t>
      </w:r>
      <w:proofErr w:type="spellStart"/>
      <w:r w:rsidRPr="00705C64">
        <w:rPr>
          <w:rFonts w:ascii="Times New Roman" w:hAnsi="Times New Roman" w:cs="Times New Roman"/>
          <w:sz w:val="24"/>
          <w:szCs w:val="24"/>
          <w:shd w:val="clear" w:color="auto" w:fill="FFFFFF"/>
          <w:lang w:val="en-US"/>
        </w:rPr>
        <w:t>auxins</w:t>
      </w:r>
      <w:proofErr w:type="spellEnd"/>
      <w:r w:rsidRPr="00705C64">
        <w:rPr>
          <w:rFonts w:ascii="Times New Roman" w:hAnsi="Times New Roman" w:cs="Times New Roman"/>
          <w:sz w:val="24"/>
          <w:szCs w:val="24"/>
          <w:shd w:val="clear" w:color="auto" w:fill="FFFFFF"/>
          <w:lang w:val="en-US"/>
        </w:rPr>
        <w:t xml:space="preserve">, </w:t>
      </w:r>
      <w:proofErr w:type="spellStart"/>
      <w:r w:rsidRPr="00705C64">
        <w:rPr>
          <w:rFonts w:ascii="Times New Roman" w:hAnsi="Times New Roman" w:cs="Times New Roman"/>
          <w:sz w:val="24"/>
          <w:szCs w:val="24"/>
          <w:shd w:val="clear" w:color="auto" w:fill="FFFFFF"/>
          <w:lang w:val="en-US"/>
        </w:rPr>
        <w:t>cytokinins</w:t>
      </w:r>
      <w:proofErr w:type="spellEnd"/>
      <w:r w:rsidRPr="00705C64">
        <w:rPr>
          <w:rFonts w:ascii="Times New Roman" w:hAnsi="Times New Roman" w:cs="Times New Roman"/>
          <w:sz w:val="24"/>
          <w:szCs w:val="24"/>
          <w:shd w:val="clear" w:color="auto" w:fill="FFFFFF"/>
          <w:lang w:val="en-US"/>
        </w:rPr>
        <w:t>, gibberellins and ethylene.</w:t>
      </w:r>
      <w:proofErr w:type="gramEnd"/>
    </w:p>
    <w:p w:rsidR="002E245F" w:rsidRDefault="002F2E3D" w:rsidP="00F61E6D">
      <w:pPr>
        <w:spacing w:after="0" w:line="480" w:lineRule="auto"/>
        <w:jc w:val="both"/>
        <w:rPr>
          <w:rFonts w:ascii="Times New Roman" w:hAnsi="Times New Roman" w:cs="Times New Roman"/>
        </w:rPr>
      </w:pPr>
      <w:r w:rsidRPr="00705C64">
        <w:rPr>
          <w:rFonts w:ascii="Times New Roman" w:hAnsi="Times New Roman" w:cs="Times New Roman"/>
        </w:rPr>
        <w:lastRenderedPageBreak/>
        <w:t>ALMEIDA, G. M., RODRIGUES, J.</w:t>
      </w:r>
      <w:r w:rsidR="00B80C67">
        <w:rPr>
          <w:rStyle w:val="Refdenotaderodap"/>
          <w:rFonts w:ascii="Times New Roman" w:hAnsi="Times New Roman" w:cs="Times New Roman"/>
        </w:rPr>
        <w:footnoteReference w:id="1"/>
      </w:r>
      <w:r w:rsidRPr="00705C64">
        <w:rPr>
          <w:rFonts w:ascii="Times New Roman" w:hAnsi="Times New Roman" w:cs="Times New Roman"/>
        </w:rPr>
        <w:t xml:space="preserve"> G. L.</w:t>
      </w:r>
    </w:p>
    <w:p w:rsidR="00F61E6D" w:rsidRPr="00F61E6D" w:rsidRDefault="00F61E6D" w:rsidP="00F61E6D">
      <w:pPr>
        <w:spacing w:after="0" w:line="480" w:lineRule="auto"/>
        <w:jc w:val="both"/>
        <w:rPr>
          <w:rFonts w:ascii="Times New Roman" w:hAnsi="Times New Roman" w:cs="Times New Roman"/>
          <w:sz w:val="24"/>
          <w:szCs w:val="24"/>
          <w:shd w:val="clear" w:color="auto" w:fill="FFFFFF"/>
          <w:lang w:val="en-US"/>
        </w:rPr>
      </w:pPr>
    </w:p>
    <w:p w:rsidR="00411221" w:rsidRPr="00705C64" w:rsidRDefault="00411221" w:rsidP="00743E12">
      <w:pPr>
        <w:spacing w:line="480" w:lineRule="auto"/>
        <w:jc w:val="center"/>
        <w:rPr>
          <w:rFonts w:ascii="Times New Roman" w:hAnsi="Times New Roman" w:cs="Times New Roman"/>
          <w:sz w:val="24"/>
          <w:szCs w:val="24"/>
          <w:lang w:val="en-US"/>
        </w:rPr>
      </w:pPr>
      <w:r w:rsidRPr="00705C64">
        <w:rPr>
          <w:rFonts w:ascii="Times New Roman" w:hAnsi="Times New Roman" w:cs="Times New Roman"/>
          <w:sz w:val="24"/>
          <w:szCs w:val="24"/>
        </w:rPr>
        <w:t>Abstract</w:t>
      </w:r>
    </w:p>
    <w:p w:rsidR="001106A0" w:rsidRPr="00743E12" w:rsidRDefault="00E8346E" w:rsidP="00743E12">
      <w:pPr>
        <w:pStyle w:val="Pr-formataoHTML"/>
        <w:shd w:val="clear" w:color="auto" w:fill="FFFFFF"/>
        <w:spacing w:line="480" w:lineRule="auto"/>
        <w:ind w:firstLine="709"/>
        <w:jc w:val="both"/>
        <w:rPr>
          <w:rFonts w:ascii="Times New Roman" w:hAnsi="Times New Roman" w:cs="Times New Roman"/>
          <w:sz w:val="24"/>
          <w:szCs w:val="24"/>
          <w:lang w:val="en-US"/>
        </w:rPr>
      </w:pPr>
      <w:r w:rsidRPr="00743E12">
        <w:rPr>
          <w:rFonts w:ascii="Times New Roman" w:hAnsi="Times New Roman" w:cs="Times New Roman"/>
          <w:sz w:val="24"/>
          <w:szCs w:val="24"/>
          <w:lang w:val="en-US"/>
        </w:rPr>
        <w:t xml:space="preserve">Can interfere </w:t>
      </w:r>
      <w:r w:rsidR="006C309D" w:rsidRPr="00743E12">
        <w:rPr>
          <w:rFonts w:ascii="Times New Roman" w:hAnsi="Times New Roman" w:cs="Times New Roman"/>
          <w:sz w:val="24"/>
          <w:szCs w:val="24"/>
          <w:lang w:val="en-US"/>
        </w:rPr>
        <w:t>at the</w:t>
      </w:r>
      <w:r w:rsidRPr="00743E12">
        <w:rPr>
          <w:rFonts w:ascii="Times New Roman" w:hAnsi="Times New Roman" w:cs="Times New Roman"/>
          <w:sz w:val="24"/>
          <w:szCs w:val="24"/>
          <w:lang w:val="en-US"/>
        </w:rPr>
        <w:t xml:space="preserve"> plant growth external factors and internal factors, such as hormones and vitamins, such natural or synthetic substances can be applied directly to the plants, parts like leaves, fruits and seeds, causing changes in vital structural and processes in order to increasing production, improving quality and to facilitate harvesting. The objective of this study is to analyze the plant growth and development in the species treated with </w:t>
      </w:r>
      <w:proofErr w:type="spellStart"/>
      <w:r w:rsidRPr="00743E12">
        <w:rPr>
          <w:rFonts w:ascii="Times New Roman" w:hAnsi="Times New Roman" w:cs="Times New Roman"/>
          <w:sz w:val="24"/>
          <w:szCs w:val="24"/>
          <w:lang w:val="en-US"/>
        </w:rPr>
        <w:t>auxin</w:t>
      </w:r>
      <w:proofErr w:type="spellEnd"/>
      <w:r w:rsidRPr="00743E12">
        <w:rPr>
          <w:rFonts w:ascii="Times New Roman" w:hAnsi="Times New Roman" w:cs="Times New Roman"/>
          <w:sz w:val="24"/>
          <w:szCs w:val="24"/>
          <w:lang w:val="en-US"/>
        </w:rPr>
        <w:t xml:space="preserve">, </w:t>
      </w:r>
      <w:proofErr w:type="spellStart"/>
      <w:r w:rsidRPr="00743E12">
        <w:rPr>
          <w:rFonts w:ascii="Times New Roman" w:hAnsi="Times New Roman" w:cs="Times New Roman"/>
          <w:sz w:val="24"/>
          <w:szCs w:val="24"/>
          <w:lang w:val="en-US"/>
        </w:rPr>
        <w:t>cytokinins</w:t>
      </w:r>
      <w:proofErr w:type="spellEnd"/>
      <w:r w:rsidRPr="00743E12">
        <w:rPr>
          <w:rFonts w:ascii="Times New Roman" w:hAnsi="Times New Roman" w:cs="Times New Roman"/>
          <w:sz w:val="24"/>
          <w:szCs w:val="24"/>
          <w:lang w:val="en-US"/>
        </w:rPr>
        <w:t xml:space="preserve">, ethylene and gibberellins. In conducting this study, we used literature reviews of old and new publications to </w:t>
      </w:r>
      <w:proofErr w:type="gramStart"/>
      <w:r w:rsidRPr="00743E12">
        <w:rPr>
          <w:rFonts w:ascii="Times New Roman" w:hAnsi="Times New Roman" w:cs="Times New Roman"/>
          <w:sz w:val="24"/>
          <w:szCs w:val="24"/>
          <w:lang w:val="en-US"/>
        </w:rPr>
        <w:t>date,</w:t>
      </w:r>
      <w:proofErr w:type="gramEnd"/>
      <w:r w:rsidRPr="00743E12">
        <w:rPr>
          <w:rFonts w:ascii="Times New Roman" w:hAnsi="Times New Roman" w:cs="Times New Roman"/>
          <w:sz w:val="24"/>
          <w:szCs w:val="24"/>
          <w:lang w:val="en-US"/>
        </w:rPr>
        <w:t xml:space="preserve"> the mixture was exposed to similar ideas and arguments between several authors from different eras. It can be seen that review the auxins have leaf epinasty function and stem, leaf yellowing on bean plant and the corn plants were observed that after spraying with auxins has not shown any senescêscia symptom. In the soybean plants showed higher chlorophyll content due to the fact cytokinins and gibberellins inhibit the degradation of chlorophyll. Regulators applied together in different concentrations can be observed different results, as can be seen in this literature review.</w:t>
      </w:r>
    </w:p>
    <w:p w:rsidR="002F2E3D" w:rsidRPr="00743E12" w:rsidRDefault="002F2E3D" w:rsidP="00743E12">
      <w:pPr>
        <w:pStyle w:val="Pr-formataoHTML"/>
        <w:shd w:val="clear" w:color="auto" w:fill="FFFFFF"/>
        <w:spacing w:line="480" w:lineRule="auto"/>
        <w:ind w:firstLine="709"/>
        <w:jc w:val="both"/>
        <w:rPr>
          <w:rFonts w:ascii="Times New Roman" w:hAnsi="Times New Roman" w:cs="Times New Roman"/>
          <w:sz w:val="24"/>
          <w:szCs w:val="24"/>
          <w:lang w:val="en-US"/>
        </w:rPr>
      </w:pPr>
    </w:p>
    <w:p w:rsidR="00F40BAA" w:rsidRPr="00743E12" w:rsidRDefault="00A140CC" w:rsidP="00743E12">
      <w:pPr>
        <w:pStyle w:val="Pr-formataoHTML"/>
        <w:shd w:val="clear" w:color="auto" w:fill="FFFFFF"/>
        <w:spacing w:line="480" w:lineRule="auto"/>
        <w:jc w:val="both"/>
        <w:rPr>
          <w:rFonts w:ascii="Times New Roman" w:hAnsi="Times New Roman" w:cs="Times New Roman"/>
          <w:sz w:val="24"/>
          <w:szCs w:val="24"/>
        </w:rPr>
      </w:pPr>
      <w:r w:rsidRPr="00743E12">
        <w:rPr>
          <w:rFonts w:ascii="Times New Roman" w:hAnsi="Times New Roman" w:cs="Times New Roman"/>
          <w:b/>
          <w:sz w:val="24"/>
          <w:szCs w:val="24"/>
          <w:lang w:val="en-US"/>
        </w:rPr>
        <w:t xml:space="preserve"> </w:t>
      </w:r>
      <w:r w:rsidR="005C6109" w:rsidRPr="00743E12">
        <w:rPr>
          <w:rFonts w:ascii="Times New Roman" w:hAnsi="Times New Roman" w:cs="Times New Roman"/>
          <w:b/>
          <w:sz w:val="24"/>
          <w:szCs w:val="24"/>
          <w:lang w:val="en-US"/>
        </w:rPr>
        <w:t xml:space="preserve"> </w:t>
      </w:r>
      <w:r w:rsidR="00E3364E" w:rsidRPr="00743E12">
        <w:rPr>
          <w:rFonts w:ascii="Times New Roman" w:hAnsi="Times New Roman" w:cs="Times New Roman"/>
          <w:sz w:val="24"/>
          <w:szCs w:val="24"/>
        </w:rPr>
        <w:t>INTRODUÇÃO</w:t>
      </w:r>
    </w:p>
    <w:p w:rsidR="00BD75CF" w:rsidRPr="00743E12" w:rsidRDefault="00AB6F71" w:rsidP="00743E12">
      <w:pPr>
        <w:spacing w:line="480" w:lineRule="auto"/>
        <w:ind w:firstLine="709"/>
        <w:jc w:val="both"/>
        <w:rPr>
          <w:rFonts w:ascii="Times New Roman" w:hAnsi="Times New Roman" w:cs="Times New Roman"/>
          <w:sz w:val="24"/>
          <w:szCs w:val="24"/>
        </w:rPr>
      </w:pPr>
      <w:r w:rsidRPr="00743E12">
        <w:rPr>
          <w:rFonts w:ascii="Times New Roman" w:hAnsi="Times New Roman" w:cs="Times New Roman"/>
          <w:sz w:val="24"/>
          <w:szCs w:val="24"/>
        </w:rPr>
        <w:t>O Brasil vem se destacando a cada ano, no cenário da agricultura mundial. Segundo os dados do Ministério da Agricultura, Pecuária e Abastecimento, só nos anos 201</w:t>
      </w:r>
      <w:r w:rsidR="0071359D" w:rsidRPr="00743E12">
        <w:rPr>
          <w:rFonts w:ascii="Times New Roman" w:hAnsi="Times New Roman" w:cs="Times New Roman"/>
          <w:sz w:val="24"/>
          <w:szCs w:val="24"/>
        </w:rPr>
        <w:t>5</w:t>
      </w:r>
      <w:r w:rsidRPr="00743E12">
        <w:rPr>
          <w:rFonts w:ascii="Times New Roman" w:hAnsi="Times New Roman" w:cs="Times New Roman"/>
          <w:sz w:val="24"/>
          <w:szCs w:val="24"/>
        </w:rPr>
        <w:t>/201</w:t>
      </w:r>
      <w:r w:rsidR="0071359D" w:rsidRPr="00743E12">
        <w:rPr>
          <w:rFonts w:ascii="Times New Roman" w:hAnsi="Times New Roman" w:cs="Times New Roman"/>
          <w:sz w:val="24"/>
          <w:szCs w:val="24"/>
        </w:rPr>
        <w:t xml:space="preserve">6 a 2025/26, a produção de grãos </w:t>
      </w:r>
      <w:r w:rsidR="00373FEC" w:rsidRPr="00743E12">
        <w:rPr>
          <w:rFonts w:ascii="Times New Roman" w:hAnsi="Times New Roman" w:cs="Times New Roman"/>
          <w:sz w:val="24"/>
          <w:szCs w:val="24"/>
        </w:rPr>
        <w:t>será</w:t>
      </w:r>
      <w:r w:rsidR="0071359D" w:rsidRPr="00743E12">
        <w:rPr>
          <w:rFonts w:ascii="Times New Roman" w:hAnsi="Times New Roman" w:cs="Times New Roman"/>
          <w:sz w:val="24"/>
          <w:szCs w:val="24"/>
        </w:rPr>
        <w:t xml:space="preserve"> de </w:t>
      </w:r>
      <w:r w:rsidRPr="00743E12">
        <w:rPr>
          <w:rFonts w:ascii="Times New Roman" w:hAnsi="Times New Roman" w:cs="Times New Roman"/>
          <w:sz w:val="24"/>
          <w:szCs w:val="24"/>
        </w:rPr>
        <w:t>1</w:t>
      </w:r>
      <w:r w:rsidR="0071359D" w:rsidRPr="00743E12">
        <w:rPr>
          <w:rFonts w:ascii="Times New Roman" w:hAnsi="Times New Roman" w:cs="Times New Roman"/>
          <w:sz w:val="24"/>
          <w:szCs w:val="24"/>
        </w:rPr>
        <w:t>96</w:t>
      </w:r>
      <w:r w:rsidRPr="00743E12">
        <w:rPr>
          <w:rFonts w:ascii="Times New Roman" w:hAnsi="Times New Roman" w:cs="Times New Roman"/>
          <w:sz w:val="24"/>
          <w:szCs w:val="24"/>
        </w:rPr>
        <w:t>,5 milhões de toneladas</w:t>
      </w:r>
      <w:r w:rsidR="0071359D" w:rsidRPr="00743E12">
        <w:rPr>
          <w:rFonts w:ascii="Times New Roman" w:hAnsi="Times New Roman" w:cs="Times New Roman"/>
          <w:sz w:val="24"/>
          <w:szCs w:val="24"/>
        </w:rPr>
        <w:t xml:space="preserve"> para 255,3 milhões de toneladas neste período</w:t>
      </w:r>
      <w:r w:rsidRPr="00743E12">
        <w:rPr>
          <w:rFonts w:ascii="Times New Roman" w:hAnsi="Times New Roman" w:cs="Times New Roman"/>
          <w:sz w:val="24"/>
          <w:szCs w:val="24"/>
        </w:rPr>
        <w:t xml:space="preserve">, sendo um dos maiores fornecedores de </w:t>
      </w:r>
      <w:r w:rsidRPr="00743E12">
        <w:rPr>
          <w:rFonts w:ascii="Times New Roman" w:hAnsi="Times New Roman" w:cs="Times New Roman"/>
          <w:sz w:val="24"/>
          <w:szCs w:val="24"/>
        </w:rPr>
        <w:lastRenderedPageBreak/>
        <w:t>proteínas no mer</w:t>
      </w:r>
      <w:r w:rsidR="00961690" w:rsidRPr="00743E12">
        <w:rPr>
          <w:rFonts w:ascii="Times New Roman" w:hAnsi="Times New Roman" w:cs="Times New Roman"/>
          <w:sz w:val="24"/>
          <w:szCs w:val="24"/>
        </w:rPr>
        <w:t>cado internacional</w:t>
      </w:r>
      <w:r w:rsidR="00373FEC" w:rsidRPr="00743E12">
        <w:rPr>
          <w:rFonts w:ascii="Times New Roman" w:hAnsi="Times New Roman" w:cs="Times New Roman"/>
          <w:sz w:val="24"/>
          <w:szCs w:val="24"/>
        </w:rPr>
        <w:t xml:space="preserve"> (BRASIL, 2015). </w:t>
      </w:r>
      <w:r w:rsidR="001D2415" w:rsidRPr="00743E12">
        <w:rPr>
          <w:rFonts w:ascii="Times New Roman" w:hAnsi="Times New Roman" w:cs="Times New Roman"/>
          <w:sz w:val="24"/>
          <w:szCs w:val="24"/>
        </w:rPr>
        <w:t>Diante de tantas opções de cultivo, novas tecnologias e incenti</w:t>
      </w:r>
      <w:r w:rsidR="0071359D" w:rsidRPr="00743E12">
        <w:rPr>
          <w:rFonts w:ascii="Times New Roman" w:hAnsi="Times New Roman" w:cs="Times New Roman"/>
          <w:sz w:val="24"/>
          <w:szCs w:val="24"/>
        </w:rPr>
        <w:t>vo do Governo, os agricultores vêm</w:t>
      </w:r>
      <w:r w:rsidR="001D2415" w:rsidRPr="00743E12">
        <w:rPr>
          <w:rFonts w:ascii="Times New Roman" w:hAnsi="Times New Roman" w:cs="Times New Roman"/>
          <w:sz w:val="24"/>
          <w:szCs w:val="24"/>
        </w:rPr>
        <w:t xml:space="preserve"> busca</w:t>
      </w:r>
      <w:r w:rsidR="0071359D" w:rsidRPr="00743E12">
        <w:rPr>
          <w:rFonts w:ascii="Times New Roman" w:hAnsi="Times New Roman" w:cs="Times New Roman"/>
          <w:sz w:val="24"/>
          <w:szCs w:val="24"/>
        </w:rPr>
        <w:t>ndo</w:t>
      </w:r>
      <w:r w:rsidR="001D2415" w:rsidRPr="00743E12">
        <w:rPr>
          <w:rFonts w:ascii="Times New Roman" w:hAnsi="Times New Roman" w:cs="Times New Roman"/>
          <w:sz w:val="24"/>
          <w:szCs w:val="24"/>
        </w:rPr>
        <w:t xml:space="preserve"> cada vez mais informações, sobre a cultura que pretende implantar, não só no que diz respeito ao seu manejo, mas também a sua rentabilidade, </w:t>
      </w:r>
      <w:r w:rsidR="0091279D" w:rsidRPr="00743E12">
        <w:rPr>
          <w:rFonts w:ascii="Times New Roman" w:hAnsi="Times New Roman" w:cs="Times New Roman"/>
          <w:sz w:val="24"/>
          <w:szCs w:val="24"/>
        </w:rPr>
        <w:t>visando</w:t>
      </w:r>
      <w:r w:rsidR="001D2415" w:rsidRPr="00743E12">
        <w:rPr>
          <w:rFonts w:ascii="Times New Roman" w:hAnsi="Times New Roman" w:cs="Times New Roman"/>
          <w:sz w:val="24"/>
          <w:szCs w:val="24"/>
        </w:rPr>
        <w:t xml:space="preserve"> o melhor aproveitamento da sua propriedade (SOUZA e CARDOSO, 2013).</w:t>
      </w:r>
      <w:r w:rsidR="00BD75CF" w:rsidRPr="00743E12">
        <w:rPr>
          <w:rFonts w:ascii="Times New Roman" w:hAnsi="Times New Roman" w:cs="Times New Roman"/>
          <w:sz w:val="24"/>
          <w:szCs w:val="24"/>
        </w:rPr>
        <w:t xml:space="preserve"> </w:t>
      </w:r>
    </w:p>
    <w:p w:rsidR="006D5E02" w:rsidRPr="00743E12" w:rsidRDefault="001045A8" w:rsidP="00743E12">
      <w:pPr>
        <w:spacing w:line="480" w:lineRule="auto"/>
        <w:ind w:firstLine="709"/>
        <w:jc w:val="both"/>
        <w:rPr>
          <w:rFonts w:ascii="Times New Roman" w:hAnsi="Times New Roman" w:cs="Times New Roman"/>
          <w:sz w:val="24"/>
          <w:szCs w:val="24"/>
        </w:rPr>
      </w:pPr>
      <w:r w:rsidRPr="00743E12">
        <w:rPr>
          <w:rFonts w:ascii="Times New Roman" w:hAnsi="Times New Roman" w:cs="Times New Roman"/>
          <w:sz w:val="24"/>
          <w:szCs w:val="24"/>
        </w:rPr>
        <w:t xml:space="preserve"> </w:t>
      </w:r>
      <w:r w:rsidR="00CA1AB4" w:rsidRPr="00743E12">
        <w:rPr>
          <w:rFonts w:ascii="Times New Roman" w:hAnsi="Times New Roman" w:cs="Times New Roman"/>
          <w:sz w:val="24"/>
          <w:szCs w:val="24"/>
        </w:rPr>
        <w:t xml:space="preserve">O emprego de bioestimulante como técnica agronômica para </w:t>
      </w:r>
      <w:proofErr w:type="gramStart"/>
      <w:r w:rsidR="00CA1AB4" w:rsidRPr="00743E12">
        <w:rPr>
          <w:rFonts w:ascii="Times New Roman" w:hAnsi="Times New Roman" w:cs="Times New Roman"/>
          <w:sz w:val="24"/>
          <w:szCs w:val="24"/>
        </w:rPr>
        <w:t>otimizar</w:t>
      </w:r>
      <w:proofErr w:type="gramEnd"/>
      <w:r w:rsidR="00CA1AB4" w:rsidRPr="00743E12">
        <w:rPr>
          <w:rFonts w:ascii="Times New Roman" w:hAnsi="Times New Roman" w:cs="Times New Roman"/>
          <w:sz w:val="24"/>
          <w:szCs w:val="24"/>
        </w:rPr>
        <w:t xml:space="preserve"> a produções em diversas culturas é cada vez mais comum (D</w:t>
      </w:r>
      <w:r w:rsidR="00C4210F" w:rsidRPr="00743E12">
        <w:rPr>
          <w:rFonts w:ascii="Times New Roman" w:hAnsi="Times New Roman" w:cs="Times New Roman"/>
          <w:sz w:val="24"/>
          <w:szCs w:val="24"/>
        </w:rPr>
        <w:t>OURADO NETO</w:t>
      </w:r>
      <w:r w:rsidR="00CA1AB4" w:rsidRPr="00743E12">
        <w:rPr>
          <w:rFonts w:ascii="Times New Roman" w:hAnsi="Times New Roman" w:cs="Times New Roman"/>
          <w:sz w:val="24"/>
          <w:szCs w:val="24"/>
        </w:rPr>
        <w:t xml:space="preserve"> </w:t>
      </w:r>
      <w:proofErr w:type="spellStart"/>
      <w:r w:rsidR="00CA1AB4" w:rsidRPr="00743E12">
        <w:rPr>
          <w:rFonts w:ascii="Times New Roman" w:hAnsi="Times New Roman" w:cs="Times New Roman"/>
          <w:sz w:val="24"/>
          <w:szCs w:val="24"/>
        </w:rPr>
        <w:t>et</w:t>
      </w:r>
      <w:proofErr w:type="spellEnd"/>
      <w:r w:rsidR="00CA1AB4" w:rsidRPr="00743E12">
        <w:rPr>
          <w:rFonts w:ascii="Times New Roman" w:hAnsi="Times New Roman" w:cs="Times New Roman"/>
          <w:sz w:val="24"/>
          <w:szCs w:val="24"/>
        </w:rPr>
        <w:t xml:space="preserve"> al., 2004). Os órgãos vegetais das plantas são alterados morfologicamente pela aplicação de bioestimulantes, de forma que o crescimento e o desenvolvimento deles são promovidos ou inibidos, o que influencia ou modifica os processos fisiológicos, e exerce controle da atividade meristemática (</w:t>
      </w:r>
      <w:r w:rsidR="00C4210F" w:rsidRPr="00743E12">
        <w:rPr>
          <w:rFonts w:ascii="Times New Roman" w:hAnsi="Times New Roman" w:cs="Times New Roman"/>
          <w:sz w:val="24"/>
          <w:szCs w:val="24"/>
        </w:rPr>
        <w:t>WEAVER</w:t>
      </w:r>
      <w:r w:rsidR="00CA1AB4" w:rsidRPr="00743E12">
        <w:rPr>
          <w:rFonts w:ascii="Times New Roman" w:hAnsi="Times New Roman" w:cs="Times New Roman"/>
          <w:sz w:val="24"/>
          <w:szCs w:val="24"/>
        </w:rPr>
        <w:t xml:space="preserve">, 1972). Os bioestimulantes fazem parte do grupo denominado de hormônios vegetais, e pode-se citar: as auxinas, </w:t>
      </w:r>
      <w:r w:rsidR="00C92CFC" w:rsidRPr="00743E12">
        <w:rPr>
          <w:rFonts w:ascii="Times New Roman" w:hAnsi="Times New Roman" w:cs="Times New Roman"/>
          <w:sz w:val="24"/>
          <w:szCs w:val="24"/>
        </w:rPr>
        <w:t xml:space="preserve">as </w:t>
      </w:r>
      <w:proofErr w:type="spellStart"/>
      <w:r w:rsidR="00C92CFC" w:rsidRPr="00743E12">
        <w:rPr>
          <w:rFonts w:ascii="Times New Roman" w:hAnsi="Times New Roman" w:cs="Times New Roman"/>
          <w:sz w:val="24"/>
          <w:szCs w:val="24"/>
        </w:rPr>
        <w:t>citocininas</w:t>
      </w:r>
      <w:proofErr w:type="spellEnd"/>
      <w:r w:rsidR="00C92CFC" w:rsidRPr="00743E12">
        <w:rPr>
          <w:rFonts w:ascii="Times New Roman" w:hAnsi="Times New Roman" w:cs="Times New Roman"/>
          <w:sz w:val="24"/>
          <w:szCs w:val="24"/>
        </w:rPr>
        <w:t xml:space="preserve">, </w:t>
      </w:r>
      <w:r w:rsidR="0091279D" w:rsidRPr="00743E12">
        <w:rPr>
          <w:rFonts w:ascii="Times New Roman" w:hAnsi="Times New Roman" w:cs="Times New Roman"/>
          <w:sz w:val="24"/>
          <w:szCs w:val="24"/>
        </w:rPr>
        <w:t xml:space="preserve">o </w:t>
      </w:r>
      <w:r w:rsidR="00C92CFC" w:rsidRPr="00743E12">
        <w:rPr>
          <w:rFonts w:ascii="Times New Roman" w:hAnsi="Times New Roman" w:cs="Times New Roman"/>
          <w:sz w:val="24"/>
          <w:szCs w:val="24"/>
        </w:rPr>
        <w:t xml:space="preserve">etileno e as </w:t>
      </w:r>
      <w:proofErr w:type="spellStart"/>
      <w:r w:rsidR="00C92CFC" w:rsidRPr="00743E12">
        <w:rPr>
          <w:rFonts w:ascii="Times New Roman" w:hAnsi="Times New Roman" w:cs="Times New Roman"/>
          <w:sz w:val="24"/>
          <w:szCs w:val="24"/>
        </w:rPr>
        <w:t>giberilinas</w:t>
      </w:r>
      <w:proofErr w:type="spellEnd"/>
      <w:r w:rsidR="00C92CFC" w:rsidRPr="00743E12">
        <w:rPr>
          <w:rFonts w:ascii="Times New Roman" w:hAnsi="Times New Roman" w:cs="Times New Roman"/>
          <w:sz w:val="24"/>
          <w:szCs w:val="24"/>
        </w:rPr>
        <w:t xml:space="preserve"> </w:t>
      </w:r>
      <w:r w:rsidR="00CA1AB4" w:rsidRPr="00743E12">
        <w:rPr>
          <w:rFonts w:ascii="Times New Roman" w:hAnsi="Times New Roman" w:cs="Times New Roman"/>
          <w:sz w:val="24"/>
          <w:szCs w:val="24"/>
        </w:rPr>
        <w:t xml:space="preserve">(CASTRO, </w:t>
      </w:r>
      <w:proofErr w:type="spellStart"/>
      <w:proofErr w:type="gramStart"/>
      <w:r w:rsidR="00CA1AB4" w:rsidRPr="00743E12">
        <w:rPr>
          <w:rFonts w:ascii="Times New Roman" w:hAnsi="Times New Roman" w:cs="Times New Roman"/>
          <w:sz w:val="24"/>
          <w:szCs w:val="24"/>
        </w:rPr>
        <w:t>et</w:t>
      </w:r>
      <w:proofErr w:type="spellEnd"/>
      <w:proofErr w:type="gramEnd"/>
      <w:r w:rsidR="00CA1AB4" w:rsidRPr="00743E12">
        <w:rPr>
          <w:rFonts w:ascii="Times New Roman" w:hAnsi="Times New Roman" w:cs="Times New Roman"/>
          <w:sz w:val="24"/>
          <w:szCs w:val="24"/>
        </w:rPr>
        <w:t xml:space="preserve"> </w:t>
      </w:r>
      <w:proofErr w:type="spellStart"/>
      <w:r w:rsidR="00CA1AB4" w:rsidRPr="00743E12">
        <w:rPr>
          <w:rFonts w:ascii="Times New Roman" w:hAnsi="Times New Roman" w:cs="Times New Roman"/>
          <w:sz w:val="24"/>
          <w:szCs w:val="24"/>
        </w:rPr>
        <w:t>al</w:t>
      </w:r>
      <w:proofErr w:type="spellEnd"/>
      <w:r w:rsidR="00CA1AB4" w:rsidRPr="00743E12">
        <w:rPr>
          <w:rFonts w:ascii="Times New Roman" w:hAnsi="Times New Roman" w:cs="Times New Roman"/>
          <w:sz w:val="24"/>
          <w:szCs w:val="24"/>
        </w:rPr>
        <w:t>, 2008).</w:t>
      </w:r>
    </w:p>
    <w:p w:rsidR="00EE1902" w:rsidRPr="00743E12" w:rsidRDefault="00373FEC" w:rsidP="00743E12">
      <w:pPr>
        <w:spacing w:line="480" w:lineRule="auto"/>
        <w:ind w:firstLine="709"/>
        <w:jc w:val="both"/>
        <w:rPr>
          <w:rFonts w:ascii="Times New Roman" w:hAnsi="Times New Roman" w:cs="Times New Roman"/>
          <w:sz w:val="24"/>
          <w:szCs w:val="24"/>
        </w:rPr>
      </w:pPr>
      <w:r w:rsidRPr="00743E12">
        <w:rPr>
          <w:rFonts w:ascii="Times New Roman" w:hAnsi="Times New Roman" w:cs="Times New Roman"/>
          <w:sz w:val="24"/>
          <w:szCs w:val="24"/>
        </w:rPr>
        <w:t>O d</w:t>
      </w:r>
      <w:r w:rsidR="00F40BAA" w:rsidRPr="00743E12">
        <w:rPr>
          <w:rFonts w:ascii="Times New Roman" w:hAnsi="Times New Roman" w:cs="Times New Roman"/>
          <w:sz w:val="24"/>
          <w:szCs w:val="24"/>
        </w:rPr>
        <w:t xml:space="preserve">esenvolvimento </w:t>
      </w:r>
      <w:r w:rsidR="00623C6B" w:rsidRPr="00743E12">
        <w:rPr>
          <w:rFonts w:ascii="Times New Roman" w:hAnsi="Times New Roman" w:cs="Times New Roman"/>
          <w:sz w:val="24"/>
          <w:szCs w:val="24"/>
        </w:rPr>
        <w:t>das plantas</w:t>
      </w:r>
      <w:r w:rsidR="00F40BAA" w:rsidRPr="00743E12">
        <w:rPr>
          <w:rFonts w:ascii="Times New Roman" w:hAnsi="Times New Roman" w:cs="Times New Roman"/>
          <w:sz w:val="24"/>
          <w:szCs w:val="24"/>
        </w:rPr>
        <w:t xml:space="preserve"> é o crescimento do</w:t>
      </w:r>
      <w:r w:rsidR="00623C6B" w:rsidRPr="00743E12">
        <w:rPr>
          <w:rFonts w:ascii="Times New Roman" w:hAnsi="Times New Roman" w:cs="Times New Roman"/>
          <w:sz w:val="24"/>
          <w:szCs w:val="24"/>
        </w:rPr>
        <w:t>s</w:t>
      </w:r>
      <w:r w:rsidR="00F40BAA" w:rsidRPr="00743E12">
        <w:rPr>
          <w:rFonts w:ascii="Times New Roman" w:hAnsi="Times New Roman" w:cs="Times New Roman"/>
          <w:sz w:val="24"/>
          <w:szCs w:val="24"/>
        </w:rPr>
        <w:t xml:space="preserve"> mesmo</w:t>
      </w:r>
      <w:r w:rsidR="00623C6B" w:rsidRPr="00743E12">
        <w:rPr>
          <w:rFonts w:ascii="Times New Roman" w:hAnsi="Times New Roman" w:cs="Times New Roman"/>
          <w:sz w:val="24"/>
          <w:szCs w:val="24"/>
        </w:rPr>
        <w:t>s</w:t>
      </w:r>
      <w:r w:rsidR="00EE1902" w:rsidRPr="00743E12">
        <w:rPr>
          <w:rFonts w:ascii="Times New Roman" w:hAnsi="Times New Roman" w:cs="Times New Roman"/>
          <w:sz w:val="24"/>
          <w:szCs w:val="24"/>
        </w:rPr>
        <w:t xml:space="preserve"> </w:t>
      </w:r>
      <w:r w:rsidR="00F40BAA" w:rsidRPr="00743E12">
        <w:rPr>
          <w:rFonts w:ascii="Times New Roman" w:hAnsi="Times New Roman" w:cs="Times New Roman"/>
          <w:sz w:val="24"/>
          <w:szCs w:val="24"/>
        </w:rPr>
        <w:t>por meio de mitose</w:t>
      </w:r>
      <w:r w:rsidR="00A56A3C" w:rsidRPr="00743E12">
        <w:rPr>
          <w:rFonts w:ascii="Times New Roman" w:hAnsi="Times New Roman" w:cs="Times New Roman"/>
          <w:sz w:val="24"/>
          <w:szCs w:val="24"/>
        </w:rPr>
        <w:t>,</w:t>
      </w:r>
      <w:r w:rsidR="00F40BAA" w:rsidRPr="00743E12">
        <w:rPr>
          <w:rFonts w:ascii="Times New Roman" w:hAnsi="Times New Roman" w:cs="Times New Roman"/>
          <w:sz w:val="24"/>
          <w:szCs w:val="24"/>
        </w:rPr>
        <w:t xml:space="preserve"> o</w:t>
      </w:r>
      <w:r w:rsidR="00A56A3C" w:rsidRPr="00743E12">
        <w:rPr>
          <w:rFonts w:ascii="Times New Roman" w:hAnsi="Times New Roman" w:cs="Times New Roman"/>
          <w:sz w:val="24"/>
          <w:szCs w:val="24"/>
        </w:rPr>
        <w:t>nde através de</w:t>
      </w:r>
      <w:r w:rsidR="00F40BAA" w:rsidRPr="00743E12">
        <w:rPr>
          <w:rFonts w:ascii="Times New Roman" w:hAnsi="Times New Roman" w:cs="Times New Roman"/>
          <w:sz w:val="24"/>
          <w:szCs w:val="24"/>
        </w:rPr>
        <w:t xml:space="preserve"> diversas multiplicações celulares, resulta </w:t>
      </w:r>
      <w:r w:rsidR="00A56A3C" w:rsidRPr="00743E12">
        <w:rPr>
          <w:rFonts w:ascii="Times New Roman" w:hAnsi="Times New Roman" w:cs="Times New Roman"/>
          <w:sz w:val="24"/>
          <w:szCs w:val="24"/>
        </w:rPr>
        <w:t>n</w:t>
      </w:r>
      <w:r w:rsidR="0091279D" w:rsidRPr="00743E12">
        <w:rPr>
          <w:rFonts w:ascii="Times New Roman" w:hAnsi="Times New Roman" w:cs="Times New Roman"/>
          <w:sz w:val="24"/>
          <w:szCs w:val="24"/>
        </w:rPr>
        <w:t>a expansão</w:t>
      </w:r>
      <w:r w:rsidR="00F40BAA" w:rsidRPr="00743E12">
        <w:rPr>
          <w:rFonts w:ascii="Times New Roman" w:hAnsi="Times New Roman" w:cs="Times New Roman"/>
          <w:sz w:val="24"/>
          <w:szCs w:val="24"/>
        </w:rPr>
        <w:t xml:space="preserve"> das plantas e aumento de sua massa, causando em seguida </w:t>
      </w:r>
      <w:r w:rsidR="0091279D" w:rsidRPr="00743E12">
        <w:rPr>
          <w:rFonts w:ascii="Times New Roman" w:hAnsi="Times New Roman" w:cs="Times New Roman"/>
          <w:sz w:val="24"/>
          <w:szCs w:val="24"/>
        </w:rPr>
        <w:t>aumento</w:t>
      </w:r>
      <w:r w:rsidR="00F40BAA" w:rsidRPr="00743E12">
        <w:rPr>
          <w:rFonts w:ascii="Times New Roman" w:hAnsi="Times New Roman" w:cs="Times New Roman"/>
          <w:sz w:val="24"/>
          <w:szCs w:val="24"/>
        </w:rPr>
        <w:t xml:space="preserve"> celular. </w:t>
      </w:r>
      <w:r w:rsidR="00623C6B" w:rsidRPr="00743E12">
        <w:rPr>
          <w:rFonts w:ascii="Times New Roman" w:hAnsi="Times New Roman" w:cs="Times New Roman"/>
          <w:sz w:val="24"/>
          <w:szCs w:val="24"/>
        </w:rPr>
        <w:t xml:space="preserve">Podem interferir no desenvolvimento </w:t>
      </w:r>
      <w:r w:rsidR="001E7915" w:rsidRPr="00743E12">
        <w:rPr>
          <w:rFonts w:ascii="Times New Roman" w:hAnsi="Times New Roman" w:cs="Times New Roman"/>
          <w:sz w:val="24"/>
          <w:szCs w:val="24"/>
        </w:rPr>
        <w:t>vegetal fator</w:t>
      </w:r>
      <w:r w:rsidR="00623C6B" w:rsidRPr="00743E12">
        <w:rPr>
          <w:rFonts w:ascii="Times New Roman" w:hAnsi="Times New Roman" w:cs="Times New Roman"/>
          <w:sz w:val="24"/>
          <w:szCs w:val="24"/>
        </w:rPr>
        <w:t>es</w:t>
      </w:r>
      <w:r w:rsidR="001E7915" w:rsidRPr="00743E12">
        <w:rPr>
          <w:rFonts w:ascii="Times New Roman" w:hAnsi="Times New Roman" w:cs="Times New Roman"/>
          <w:sz w:val="24"/>
          <w:szCs w:val="24"/>
        </w:rPr>
        <w:t xml:space="preserve"> interno</w:t>
      </w:r>
      <w:r w:rsidR="00623C6B" w:rsidRPr="00743E12">
        <w:rPr>
          <w:rFonts w:ascii="Times New Roman" w:hAnsi="Times New Roman" w:cs="Times New Roman"/>
          <w:sz w:val="24"/>
          <w:szCs w:val="24"/>
        </w:rPr>
        <w:t>s</w:t>
      </w:r>
      <w:r w:rsidR="00006BD0" w:rsidRPr="00743E12">
        <w:rPr>
          <w:rFonts w:ascii="Times New Roman" w:hAnsi="Times New Roman" w:cs="Times New Roman"/>
          <w:sz w:val="24"/>
          <w:szCs w:val="24"/>
        </w:rPr>
        <w:t>, como mutações genéticas, quantidade de hormônios e vitaminas, ou fatores externos, como a intensidade de luz, a disponibilidade de água e a temperatura do ambiente em que encontra a planta.</w:t>
      </w:r>
      <w:r w:rsidR="006D5E02" w:rsidRPr="00743E12">
        <w:rPr>
          <w:rFonts w:ascii="Times New Roman" w:hAnsi="Times New Roman" w:cs="Times New Roman"/>
          <w:sz w:val="24"/>
          <w:szCs w:val="24"/>
        </w:rPr>
        <w:t xml:space="preserve"> Essas substâncias naturais ou sintéticas podem ser aplicadas diretamente nas plantas, em partes como folhas, frutos e sementes, provocando alterações nos processos vitais e estruturais, com a finalidade de incrementar a produção, melhorar a qualidade e facilitar a colheita (</w:t>
      </w:r>
      <w:r w:rsidR="00001479" w:rsidRPr="00743E12">
        <w:rPr>
          <w:rFonts w:ascii="Times New Roman" w:hAnsi="Times New Roman" w:cs="Times New Roman"/>
          <w:sz w:val="24"/>
          <w:szCs w:val="24"/>
        </w:rPr>
        <w:t xml:space="preserve">VIEIRA </w:t>
      </w:r>
      <w:r w:rsidR="00EE1902" w:rsidRPr="00743E12">
        <w:rPr>
          <w:rFonts w:ascii="Times New Roman" w:hAnsi="Times New Roman" w:cs="Times New Roman"/>
          <w:sz w:val="24"/>
          <w:szCs w:val="24"/>
        </w:rPr>
        <w:t>e</w:t>
      </w:r>
      <w:r w:rsidR="006D5E02" w:rsidRPr="00743E12">
        <w:rPr>
          <w:rFonts w:ascii="Times New Roman" w:hAnsi="Times New Roman" w:cs="Times New Roman"/>
          <w:sz w:val="24"/>
          <w:szCs w:val="24"/>
        </w:rPr>
        <w:t xml:space="preserve"> C</w:t>
      </w:r>
      <w:r w:rsidR="00001479" w:rsidRPr="00743E12">
        <w:rPr>
          <w:rFonts w:ascii="Times New Roman" w:hAnsi="Times New Roman" w:cs="Times New Roman"/>
          <w:sz w:val="24"/>
          <w:szCs w:val="24"/>
        </w:rPr>
        <w:t>ASTRO</w:t>
      </w:r>
      <w:r w:rsidR="006D5E02" w:rsidRPr="00743E12">
        <w:rPr>
          <w:rFonts w:ascii="Times New Roman" w:hAnsi="Times New Roman" w:cs="Times New Roman"/>
          <w:sz w:val="24"/>
          <w:szCs w:val="24"/>
        </w:rPr>
        <w:t xml:space="preserve">, 2003). </w:t>
      </w:r>
    </w:p>
    <w:p w:rsidR="00623C6B" w:rsidRPr="00743E12" w:rsidRDefault="00F437C6" w:rsidP="00743E12">
      <w:pPr>
        <w:spacing w:line="480" w:lineRule="auto"/>
        <w:ind w:firstLine="709"/>
        <w:jc w:val="both"/>
        <w:rPr>
          <w:rFonts w:ascii="Times New Roman" w:hAnsi="Times New Roman" w:cs="Times New Roman"/>
          <w:sz w:val="24"/>
          <w:szCs w:val="24"/>
        </w:rPr>
      </w:pPr>
      <w:r w:rsidRPr="00743E12">
        <w:rPr>
          <w:rFonts w:ascii="Times New Roman" w:hAnsi="Times New Roman" w:cs="Times New Roman"/>
          <w:sz w:val="24"/>
          <w:szCs w:val="24"/>
        </w:rPr>
        <w:lastRenderedPageBreak/>
        <w:t xml:space="preserve">As auxinas são os reguladores vegetais com maior efetividade na promoção do enraizamento, cujo principal efeito está ligado à sua ação sobre a iniciação dos primórdios </w:t>
      </w:r>
      <w:proofErr w:type="spellStart"/>
      <w:r w:rsidRPr="00743E12">
        <w:rPr>
          <w:rFonts w:ascii="Times New Roman" w:hAnsi="Times New Roman" w:cs="Times New Roman"/>
          <w:sz w:val="24"/>
          <w:szCs w:val="24"/>
        </w:rPr>
        <w:t>radiciais</w:t>
      </w:r>
      <w:proofErr w:type="spellEnd"/>
      <w:r w:rsidRPr="00743E12">
        <w:rPr>
          <w:rFonts w:ascii="Times New Roman" w:hAnsi="Times New Roman" w:cs="Times New Roman"/>
          <w:sz w:val="24"/>
          <w:szCs w:val="24"/>
        </w:rPr>
        <w:t xml:space="preserve">. Quando a auxina é aplicada em segmentos do caule, o transporte polar causa um rápido acúmulo da substância na porção basal, e, após algum tempo, a auxina acumulada nesse local poderá causar a produção de uma dilatação ou calo, com muitas células, formando novos centros meristemáticos ou ativando meristemas existentes que induzem a formação de raízes (HARTMANN </w:t>
      </w:r>
      <w:proofErr w:type="spellStart"/>
      <w:proofErr w:type="gramStart"/>
      <w:r w:rsidRPr="00743E12">
        <w:rPr>
          <w:rFonts w:ascii="Times New Roman" w:hAnsi="Times New Roman" w:cs="Times New Roman"/>
          <w:sz w:val="24"/>
          <w:szCs w:val="24"/>
        </w:rPr>
        <w:t>et</w:t>
      </w:r>
      <w:proofErr w:type="spellEnd"/>
      <w:proofErr w:type="gramEnd"/>
      <w:r w:rsidRPr="00743E12">
        <w:rPr>
          <w:rFonts w:ascii="Times New Roman" w:hAnsi="Times New Roman" w:cs="Times New Roman"/>
          <w:sz w:val="24"/>
          <w:szCs w:val="24"/>
        </w:rPr>
        <w:t xml:space="preserve"> al., 2002).</w:t>
      </w:r>
    </w:p>
    <w:p w:rsidR="00623C6B" w:rsidRPr="00743E12" w:rsidRDefault="00085F1A" w:rsidP="00743E12">
      <w:pPr>
        <w:spacing w:line="480" w:lineRule="auto"/>
        <w:ind w:firstLine="709"/>
        <w:jc w:val="both"/>
        <w:rPr>
          <w:rFonts w:ascii="Times New Roman" w:hAnsi="Times New Roman" w:cs="Times New Roman"/>
          <w:sz w:val="24"/>
          <w:szCs w:val="24"/>
        </w:rPr>
      </w:pPr>
      <w:r w:rsidRPr="00743E12">
        <w:rPr>
          <w:rFonts w:ascii="Times New Roman" w:hAnsi="Times New Roman" w:cs="Times New Roman"/>
          <w:sz w:val="24"/>
          <w:szCs w:val="24"/>
        </w:rPr>
        <w:t xml:space="preserve">As </w:t>
      </w:r>
      <w:proofErr w:type="spellStart"/>
      <w:r w:rsidRPr="00743E12">
        <w:rPr>
          <w:rFonts w:ascii="Times New Roman" w:hAnsi="Times New Roman" w:cs="Times New Roman"/>
          <w:sz w:val="24"/>
          <w:szCs w:val="24"/>
        </w:rPr>
        <w:t>citocininas</w:t>
      </w:r>
      <w:proofErr w:type="spellEnd"/>
      <w:r w:rsidRPr="00743E12">
        <w:rPr>
          <w:rFonts w:ascii="Times New Roman" w:hAnsi="Times New Roman" w:cs="Times New Roman"/>
          <w:sz w:val="24"/>
          <w:szCs w:val="24"/>
        </w:rPr>
        <w:t xml:space="preserve"> foram descobertas durante </w:t>
      </w:r>
      <w:r w:rsidR="008C1CEC" w:rsidRPr="00743E12">
        <w:rPr>
          <w:rFonts w:ascii="Times New Roman" w:hAnsi="Times New Roman" w:cs="Times New Roman"/>
          <w:sz w:val="24"/>
          <w:szCs w:val="24"/>
        </w:rPr>
        <w:t>a</w:t>
      </w:r>
      <w:r w:rsidRPr="00743E12">
        <w:rPr>
          <w:rFonts w:ascii="Times New Roman" w:hAnsi="Times New Roman" w:cs="Times New Roman"/>
          <w:sz w:val="24"/>
          <w:szCs w:val="24"/>
        </w:rPr>
        <w:t xml:space="preserve">s pesquisas dos fatores que estimulam as células vegetais a se dividirem (sofrerem citocinese). Desde sua descoberta, as </w:t>
      </w:r>
      <w:proofErr w:type="spellStart"/>
      <w:r w:rsidRPr="00743E12">
        <w:rPr>
          <w:rFonts w:ascii="Times New Roman" w:hAnsi="Times New Roman" w:cs="Times New Roman"/>
          <w:sz w:val="24"/>
          <w:szCs w:val="24"/>
        </w:rPr>
        <w:t>citocininas</w:t>
      </w:r>
      <w:proofErr w:type="spellEnd"/>
      <w:r w:rsidRPr="00743E12">
        <w:rPr>
          <w:rFonts w:ascii="Times New Roman" w:hAnsi="Times New Roman" w:cs="Times New Roman"/>
          <w:sz w:val="24"/>
          <w:szCs w:val="24"/>
        </w:rPr>
        <w:t xml:space="preserve"> têm apresentado muito outros efeitos nos processos fisiológicos de desenvolvimento, incluindo a </w:t>
      </w:r>
      <w:proofErr w:type="spellStart"/>
      <w:r w:rsidRPr="00743E12">
        <w:rPr>
          <w:rFonts w:ascii="Times New Roman" w:hAnsi="Times New Roman" w:cs="Times New Roman"/>
          <w:sz w:val="24"/>
          <w:szCs w:val="24"/>
        </w:rPr>
        <w:t>senescência</w:t>
      </w:r>
      <w:proofErr w:type="spellEnd"/>
      <w:r w:rsidRPr="00743E12">
        <w:rPr>
          <w:rFonts w:ascii="Times New Roman" w:hAnsi="Times New Roman" w:cs="Times New Roman"/>
          <w:sz w:val="24"/>
          <w:szCs w:val="24"/>
        </w:rPr>
        <w:t xml:space="preserve"> foliar, a mobilização de nutrientes, a dominância apical, a formação e a atividade dos meristemas apicais, o desenvolvimento floral, a germinação de sementes e a quebra da dormência de gemas. As </w:t>
      </w:r>
      <w:proofErr w:type="spellStart"/>
      <w:r w:rsidRPr="00743E12">
        <w:rPr>
          <w:rFonts w:ascii="Times New Roman" w:hAnsi="Times New Roman" w:cs="Times New Roman"/>
          <w:sz w:val="24"/>
          <w:szCs w:val="24"/>
        </w:rPr>
        <w:t>citocininas</w:t>
      </w:r>
      <w:proofErr w:type="spellEnd"/>
      <w:r w:rsidRPr="00743E12">
        <w:rPr>
          <w:rFonts w:ascii="Times New Roman" w:hAnsi="Times New Roman" w:cs="Times New Roman"/>
          <w:sz w:val="24"/>
          <w:szCs w:val="24"/>
        </w:rPr>
        <w:t xml:space="preserve"> parecem também mediar muitos aspectos do desenvolvimento regulado pela luz, incluindo a diferenciação dos cloroplastos, o desenvolvimento do metabolismo autotrófico e a expansão de folhas e cotilédones (</w:t>
      </w:r>
      <w:r w:rsidR="00001479" w:rsidRPr="00743E12">
        <w:rPr>
          <w:rFonts w:ascii="Times New Roman" w:hAnsi="Times New Roman" w:cs="Times New Roman"/>
          <w:sz w:val="24"/>
          <w:szCs w:val="24"/>
        </w:rPr>
        <w:t>TAIZ</w:t>
      </w:r>
      <w:r w:rsidRPr="00743E12">
        <w:rPr>
          <w:rFonts w:ascii="Times New Roman" w:hAnsi="Times New Roman" w:cs="Times New Roman"/>
          <w:sz w:val="24"/>
          <w:szCs w:val="24"/>
        </w:rPr>
        <w:t>, L.</w:t>
      </w:r>
      <w:r w:rsidR="00EE1902" w:rsidRPr="00743E12">
        <w:rPr>
          <w:rFonts w:ascii="Times New Roman" w:hAnsi="Times New Roman" w:cs="Times New Roman"/>
          <w:sz w:val="24"/>
          <w:szCs w:val="24"/>
        </w:rPr>
        <w:t xml:space="preserve"> e</w:t>
      </w:r>
      <w:r w:rsidRPr="00743E12">
        <w:rPr>
          <w:rFonts w:ascii="Times New Roman" w:hAnsi="Times New Roman" w:cs="Times New Roman"/>
          <w:sz w:val="24"/>
          <w:szCs w:val="24"/>
        </w:rPr>
        <w:t xml:space="preserve"> </w:t>
      </w:r>
      <w:r w:rsidR="00001479" w:rsidRPr="00743E12">
        <w:rPr>
          <w:rFonts w:ascii="Times New Roman" w:hAnsi="Times New Roman" w:cs="Times New Roman"/>
          <w:sz w:val="24"/>
          <w:szCs w:val="24"/>
        </w:rPr>
        <w:t>ZEIGER</w:t>
      </w:r>
      <w:r w:rsidRPr="00743E12">
        <w:rPr>
          <w:rFonts w:ascii="Times New Roman" w:hAnsi="Times New Roman" w:cs="Times New Roman"/>
          <w:sz w:val="24"/>
          <w:szCs w:val="24"/>
        </w:rPr>
        <w:t>, E</w:t>
      </w:r>
      <w:r w:rsidR="00001479" w:rsidRPr="00743E12">
        <w:rPr>
          <w:rFonts w:ascii="Times New Roman" w:hAnsi="Times New Roman" w:cs="Times New Roman"/>
          <w:sz w:val="24"/>
          <w:szCs w:val="24"/>
        </w:rPr>
        <w:t>.</w:t>
      </w:r>
      <w:r w:rsidRPr="00743E12">
        <w:rPr>
          <w:rFonts w:ascii="Times New Roman" w:hAnsi="Times New Roman" w:cs="Times New Roman"/>
          <w:sz w:val="24"/>
          <w:szCs w:val="24"/>
        </w:rPr>
        <w:t xml:space="preserve"> 2004).</w:t>
      </w:r>
      <w:r w:rsidR="00B62C3B" w:rsidRPr="00743E12">
        <w:rPr>
          <w:rFonts w:ascii="Times New Roman" w:hAnsi="Times New Roman" w:cs="Times New Roman"/>
          <w:sz w:val="24"/>
          <w:szCs w:val="24"/>
        </w:rPr>
        <w:t xml:space="preserve"> Segundo </w:t>
      </w:r>
      <w:r w:rsidR="0091279D" w:rsidRPr="00743E12">
        <w:rPr>
          <w:rFonts w:ascii="Times New Roman" w:hAnsi="Times New Roman" w:cs="Times New Roman"/>
          <w:sz w:val="24"/>
          <w:szCs w:val="24"/>
        </w:rPr>
        <w:t>Coll</w:t>
      </w:r>
      <w:r w:rsidR="00B62C3B" w:rsidRPr="00743E12">
        <w:rPr>
          <w:rFonts w:ascii="Times New Roman" w:hAnsi="Times New Roman" w:cs="Times New Roman"/>
          <w:sz w:val="24"/>
          <w:szCs w:val="24"/>
        </w:rPr>
        <w:t xml:space="preserve"> </w:t>
      </w:r>
      <w:proofErr w:type="spellStart"/>
      <w:proofErr w:type="gramStart"/>
      <w:r w:rsidR="00B62C3B" w:rsidRPr="00743E12">
        <w:rPr>
          <w:rFonts w:ascii="Times New Roman" w:hAnsi="Times New Roman" w:cs="Times New Roman"/>
          <w:sz w:val="24"/>
          <w:szCs w:val="24"/>
        </w:rPr>
        <w:t>et</w:t>
      </w:r>
      <w:proofErr w:type="spellEnd"/>
      <w:proofErr w:type="gramEnd"/>
      <w:r w:rsidR="00B62C3B" w:rsidRPr="00743E12">
        <w:rPr>
          <w:rFonts w:ascii="Times New Roman" w:hAnsi="Times New Roman" w:cs="Times New Roman"/>
          <w:sz w:val="24"/>
          <w:szCs w:val="24"/>
        </w:rPr>
        <w:t xml:space="preserve"> al. (2001), as </w:t>
      </w:r>
      <w:proofErr w:type="spellStart"/>
      <w:r w:rsidR="00B62C3B" w:rsidRPr="00743E12">
        <w:rPr>
          <w:rFonts w:ascii="Times New Roman" w:hAnsi="Times New Roman" w:cs="Times New Roman"/>
          <w:sz w:val="24"/>
          <w:szCs w:val="24"/>
        </w:rPr>
        <w:t>citocininas</w:t>
      </w:r>
      <w:proofErr w:type="spellEnd"/>
      <w:r w:rsidR="00B62C3B" w:rsidRPr="00743E12">
        <w:rPr>
          <w:rFonts w:ascii="Times New Roman" w:hAnsi="Times New Roman" w:cs="Times New Roman"/>
          <w:sz w:val="24"/>
          <w:szCs w:val="24"/>
        </w:rPr>
        <w:t xml:space="preserve"> exercem extensa quantidade de ações, sendo difícil falar sobre um efeito específico. Em geral, a aplicação de </w:t>
      </w:r>
      <w:proofErr w:type="spellStart"/>
      <w:r w:rsidR="00B62C3B" w:rsidRPr="00743E12">
        <w:rPr>
          <w:rFonts w:ascii="Times New Roman" w:hAnsi="Times New Roman" w:cs="Times New Roman"/>
          <w:sz w:val="24"/>
          <w:szCs w:val="24"/>
        </w:rPr>
        <w:t>citocinina</w:t>
      </w:r>
      <w:proofErr w:type="spellEnd"/>
      <w:r w:rsidR="00B62C3B" w:rsidRPr="00743E12">
        <w:rPr>
          <w:rFonts w:ascii="Times New Roman" w:hAnsi="Times New Roman" w:cs="Times New Roman"/>
          <w:sz w:val="24"/>
          <w:szCs w:val="24"/>
        </w:rPr>
        <w:t xml:space="preserve"> exógena, inibe o alongamento da raiz principal das plantas. Entretanto, a mesma concentração que inibe o crescimento da raiz principal, pode </w:t>
      </w:r>
      <w:proofErr w:type="spellStart"/>
      <w:r w:rsidR="00B62C3B" w:rsidRPr="00743E12">
        <w:rPr>
          <w:rFonts w:ascii="Times New Roman" w:hAnsi="Times New Roman" w:cs="Times New Roman"/>
          <w:sz w:val="24"/>
          <w:szCs w:val="24"/>
        </w:rPr>
        <w:t>estumular</w:t>
      </w:r>
      <w:proofErr w:type="spellEnd"/>
      <w:r w:rsidR="00B62C3B" w:rsidRPr="00743E12">
        <w:rPr>
          <w:rFonts w:ascii="Times New Roman" w:hAnsi="Times New Roman" w:cs="Times New Roman"/>
          <w:sz w:val="24"/>
          <w:szCs w:val="24"/>
        </w:rPr>
        <w:t xml:space="preserve"> a formação de raízes laterais.</w:t>
      </w:r>
    </w:p>
    <w:p w:rsidR="00FF6273" w:rsidRPr="00743E12" w:rsidRDefault="00623C6B" w:rsidP="00743E12">
      <w:pPr>
        <w:spacing w:line="480" w:lineRule="auto"/>
        <w:ind w:firstLine="709"/>
        <w:jc w:val="both"/>
        <w:rPr>
          <w:rFonts w:ascii="Times New Roman" w:hAnsi="Times New Roman" w:cs="Times New Roman"/>
          <w:sz w:val="24"/>
          <w:szCs w:val="24"/>
        </w:rPr>
      </w:pPr>
      <w:r w:rsidRPr="00743E12">
        <w:rPr>
          <w:rFonts w:ascii="Times New Roman" w:hAnsi="Times New Roman" w:cs="Times New Roman"/>
          <w:sz w:val="24"/>
          <w:szCs w:val="24"/>
        </w:rPr>
        <w:t>E</w:t>
      </w:r>
      <w:r w:rsidR="00831FE0" w:rsidRPr="00743E12">
        <w:rPr>
          <w:rFonts w:ascii="Times New Roman" w:hAnsi="Times New Roman" w:cs="Times New Roman"/>
          <w:sz w:val="24"/>
          <w:szCs w:val="24"/>
        </w:rPr>
        <w:t>tileno é um gás, um hidrocarboneto (</w:t>
      </w:r>
      <w:r w:rsidRPr="00743E12">
        <w:rPr>
          <w:rFonts w:ascii="Times New Roman" w:hAnsi="Times New Roman" w:cs="Times New Roman"/>
          <w:sz w:val="24"/>
          <w:szCs w:val="24"/>
          <w:shd w:val="clear" w:color="auto" w:fill="FFFFFF"/>
        </w:rPr>
        <w:t>C</w:t>
      </w:r>
      <w:r w:rsidRPr="00743E12">
        <w:rPr>
          <w:rFonts w:ascii="Times New Roman" w:hAnsi="Times New Roman" w:cs="Times New Roman"/>
          <w:sz w:val="24"/>
          <w:szCs w:val="24"/>
          <w:shd w:val="clear" w:color="auto" w:fill="FFFFFF"/>
          <w:vertAlign w:val="subscript"/>
        </w:rPr>
        <w:t>2</w:t>
      </w:r>
      <w:r w:rsidRPr="00743E12">
        <w:rPr>
          <w:rFonts w:ascii="Times New Roman" w:hAnsi="Times New Roman" w:cs="Times New Roman"/>
          <w:sz w:val="24"/>
          <w:szCs w:val="24"/>
          <w:shd w:val="clear" w:color="auto" w:fill="FFFFFF"/>
        </w:rPr>
        <w:t>H</w:t>
      </w:r>
      <w:r w:rsidRPr="00743E12">
        <w:rPr>
          <w:rFonts w:ascii="Times New Roman" w:hAnsi="Times New Roman" w:cs="Times New Roman"/>
          <w:sz w:val="24"/>
          <w:szCs w:val="24"/>
          <w:shd w:val="clear" w:color="auto" w:fill="FFFFFF"/>
          <w:vertAlign w:val="subscript"/>
        </w:rPr>
        <w:t>4</w:t>
      </w:r>
      <w:r w:rsidRPr="00743E12">
        <w:rPr>
          <w:rFonts w:ascii="Times New Roman" w:hAnsi="Times New Roman" w:cs="Times New Roman"/>
          <w:sz w:val="24"/>
          <w:szCs w:val="24"/>
        </w:rPr>
        <w:t>)</w:t>
      </w:r>
      <w:r w:rsidR="00831FE0" w:rsidRPr="00743E12">
        <w:rPr>
          <w:rFonts w:ascii="Times New Roman" w:hAnsi="Times New Roman" w:cs="Times New Roman"/>
          <w:sz w:val="24"/>
          <w:szCs w:val="24"/>
        </w:rPr>
        <w:t xml:space="preserve">, que atua como </w:t>
      </w:r>
      <w:proofErr w:type="spellStart"/>
      <w:r w:rsidR="00831FE0" w:rsidRPr="00743E12">
        <w:rPr>
          <w:rFonts w:ascii="Times New Roman" w:hAnsi="Times New Roman" w:cs="Times New Roman"/>
          <w:sz w:val="24"/>
          <w:szCs w:val="24"/>
        </w:rPr>
        <w:t>fitormônio</w:t>
      </w:r>
      <w:proofErr w:type="spellEnd"/>
      <w:r w:rsidR="00831FE0" w:rsidRPr="00743E12">
        <w:rPr>
          <w:rFonts w:ascii="Times New Roman" w:hAnsi="Times New Roman" w:cs="Times New Roman"/>
          <w:sz w:val="24"/>
          <w:szCs w:val="24"/>
        </w:rPr>
        <w:t xml:space="preserve">, desempenhando um papel importante na regulação do processo </w:t>
      </w:r>
      <w:proofErr w:type="spellStart"/>
      <w:r w:rsidR="00831FE0" w:rsidRPr="00743E12">
        <w:rPr>
          <w:rFonts w:ascii="Times New Roman" w:hAnsi="Times New Roman" w:cs="Times New Roman"/>
          <w:sz w:val="24"/>
          <w:szCs w:val="24"/>
        </w:rPr>
        <w:t>deteriorativo</w:t>
      </w:r>
      <w:proofErr w:type="spellEnd"/>
      <w:r w:rsidR="00831FE0" w:rsidRPr="00743E12">
        <w:rPr>
          <w:rFonts w:ascii="Times New Roman" w:hAnsi="Times New Roman" w:cs="Times New Roman"/>
          <w:sz w:val="24"/>
          <w:szCs w:val="24"/>
        </w:rPr>
        <w:t xml:space="preserve"> intrínseco da planta. Ele controla muitos estádios do desenvolvimento da planta, tais como, maturação de frutos </w:t>
      </w:r>
      <w:proofErr w:type="spellStart"/>
      <w:r w:rsidR="00831FE0" w:rsidRPr="00743E12">
        <w:rPr>
          <w:rFonts w:ascii="Times New Roman" w:hAnsi="Times New Roman" w:cs="Times New Roman"/>
          <w:sz w:val="24"/>
          <w:szCs w:val="24"/>
        </w:rPr>
        <w:t>climatéricos</w:t>
      </w:r>
      <w:proofErr w:type="spellEnd"/>
      <w:r w:rsidR="00831FE0" w:rsidRPr="00743E12">
        <w:rPr>
          <w:rFonts w:ascii="Times New Roman" w:hAnsi="Times New Roman" w:cs="Times New Roman"/>
          <w:sz w:val="24"/>
          <w:szCs w:val="24"/>
        </w:rPr>
        <w:t xml:space="preserve">, </w:t>
      </w:r>
      <w:proofErr w:type="spellStart"/>
      <w:r w:rsidR="00831FE0" w:rsidRPr="00743E12">
        <w:rPr>
          <w:rFonts w:ascii="Times New Roman" w:hAnsi="Times New Roman" w:cs="Times New Roman"/>
          <w:sz w:val="24"/>
          <w:szCs w:val="24"/>
        </w:rPr>
        <w:t>senescência</w:t>
      </w:r>
      <w:proofErr w:type="spellEnd"/>
      <w:r w:rsidR="00831FE0" w:rsidRPr="00743E12">
        <w:rPr>
          <w:rFonts w:ascii="Times New Roman" w:hAnsi="Times New Roman" w:cs="Times New Roman"/>
          <w:sz w:val="24"/>
          <w:szCs w:val="24"/>
        </w:rPr>
        <w:t xml:space="preserve"> de folhas e flores. Sua síntese autocatalítica é fortemente estimulada por fatores exógenos, como infecções </w:t>
      </w:r>
      <w:proofErr w:type="spellStart"/>
      <w:r w:rsidR="00831FE0" w:rsidRPr="00743E12">
        <w:rPr>
          <w:rFonts w:ascii="Times New Roman" w:hAnsi="Times New Roman" w:cs="Times New Roman"/>
          <w:sz w:val="24"/>
          <w:szCs w:val="24"/>
        </w:rPr>
        <w:t>fúngicas</w:t>
      </w:r>
      <w:proofErr w:type="spellEnd"/>
      <w:r w:rsidR="00831FE0" w:rsidRPr="00743E12">
        <w:rPr>
          <w:rFonts w:ascii="Times New Roman" w:hAnsi="Times New Roman" w:cs="Times New Roman"/>
          <w:sz w:val="24"/>
          <w:szCs w:val="24"/>
        </w:rPr>
        <w:t xml:space="preserve"> </w:t>
      </w:r>
      <w:r w:rsidR="00831FE0" w:rsidRPr="00743E12">
        <w:rPr>
          <w:rFonts w:ascii="Times New Roman" w:hAnsi="Times New Roman" w:cs="Times New Roman"/>
          <w:sz w:val="24"/>
          <w:szCs w:val="24"/>
        </w:rPr>
        <w:lastRenderedPageBreak/>
        <w:t xml:space="preserve">e/ou bacterianas, injúrias mecânicas, estresses hídrico, térmico e salino, e também por outros </w:t>
      </w:r>
      <w:proofErr w:type="spellStart"/>
      <w:r w:rsidR="00831FE0" w:rsidRPr="00743E12">
        <w:rPr>
          <w:rFonts w:ascii="Times New Roman" w:hAnsi="Times New Roman" w:cs="Times New Roman"/>
          <w:sz w:val="24"/>
          <w:szCs w:val="24"/>
        </w:rPr>
        <w:t>fitormônios</w:t>
      </w:r>
      <w:proofErr w:type="spellEnd"/>
      <w:r w:rsidR="00831FE0" w:rsidRPr="00743E12">
        <w:rPr>
          <w:rFonts w:ascii="Times New Roman" w:hAnsi="Times New Roman" w:cs="Times New Roman"/>
          <w:sz w:val="24"/>
          <w:szCs w:val="24"/>
        </w:rPr>
        <w:t xml:space="preserve"> (</w:t>
      </w:r>
      <w:r w:rsidR="00001479" w:rsidRPr="00743E12">
        <w:rPr>
          <w:rFonts w:ascii="Times New Roman" w:hAnsi="Times New Roman" w:cs="Times New Roman"/>
          <w:sz w:val="24"/>
          <w:szCs w:val="24"/>
        </w:rPr>
        <w:t>THEOLOGIS</w:t>
      </w:r>
      <w:r w:rsidR="00831FE0" w:rsidRPr="00743E12">
        <w:rPr>
          <w:rFonts w:ascii="Times New Roman" w:hAnsi="Times New Roman" w:cs="Times New Roman"/>
          <w:sz w:val="24"/>
          <w:szCs w:val="24"/>
        </w:rPr>
        <w:t xml:space="preserve"> </w:t>
      </w:r>
      <w:proofErr w:type="spellStart"/>
      <w:proofErr w:type="gramStart"/>
      <w:r w:rsidR="00831FE0" w:rsidRPr="00743E12">
        <w:rPr>
          <w:rFonts w:ascii="Times New Roman" w:hAnsi="Times New Roman" w:cs="Times New Roman"/>
          <w:sz w:val="24"/>
          <w:szCs w:val="24"/>
        </w:rPr>
        <w:t>et</w:t>
      </w:r>
      <w:proofErr w:type="spellEnd"/>
      <w:proofErr w:type="gramEnd"/>
      <w:r w:rsidR="00831FE0" w:rsidRPr="00743E12">
        <w:rPr>
          <w:rFonts w:ascii="Times New Roman" w:hAnsi="Times New Roman" w:cs="Times New Roman"/>
          <w:sz w:val="24"/>
          <w:szCs w:val="24"/>
        </w:rPr>
        <w:t xml:space="preserve"> al., 1992; </w:t>
      </w:r>
      <w:r w:rsidR="00001479" w:rsidRPr="00743E12">
        <w:rPr>
          <w:rFonts w:ascii="Times New Roman" w:hAnsi="Times New Roman" w:cs="Times New Roman"/>
          <w:sz w:val="24"/>
          <w:szCs w:val="24"/>
        </w:rPr>
        <w:t>BOUZAYEN</w:t>
      </w:r>
      <w:r w:rsidR="00831FE0" w:rsidRPr="00743E12">
        <w:rPr>
          <w:rFonts w:ascii="Times New Roman" w:hAnsi="Times New Roman" w:cs="Times New Roman"/>
          <w:sz w:val="24"/>
          <w:szCs w:val="24"/>
        </w:rPr>
        <w:t xml:space="preserve"> </w:t>
      </w:r>
      <w:proofErr w:type="spellStart"/>
      <w:r w:rsidR="00831FE0" w:rsidRPr="00743E12">
        <w:rPr>
          <w:rFonts w:ascii="Times New Roman" w:hAnsi="Times New Roman" w:cs="Times New Roman"/>
          <w:sz w:val="24"/>
          <w:szCs w:val="24"/>
        </w:rPr>
        <w:t>et</w:t>
      </w:r>
      <w:proofErr w:type="spellEnd"/>
      <w:r w:rsidR="00831FE0" w:rsidRPr="00743E12">
        <w:rPr>
          <w:rFonts w:ascii="Times New Roman" w:hAnsi="Times New Roman" w:cs="Times New Roman"/>
          <w:sz w:val="24"/>
          <w:szCs w:val="24"/>
        </w:rPr>
        <w:t xml:space="preserve"> al., 1997; </w:t>
      </w:r>
      <w:r w:rsidR="00001479" w:rsidRPr="00743E12">
        <w:rPr>
          <w:rFonts w:ascii="Times New Roman" w:hAnsi="Times New Roman" w:cs="Times New Roman"/>
          <w:sz w:val="24"/>
          <w:szCs w:val="24"/>
        </w:rPr>
        <w:t>ZIMMER</w:t>
      </w:r>
      <w:r w:rsidR="00831FE0" w:rsidRPr="00743E12">
        <w:rPr>
          <w:rFonts w:ascii="Times New Roman" w:hAnsi="Times New Roman" w:cs="Times New Roman"/>
          <w:sz w:val="24"/>
          <w:szCs w:val="24"/>
        </w:rPr>
        <w:t>, 1998).</w:t>
      </w:r>
      <w:r w:rsidRPr="00743E12">
        <w:rPr>
          <w:rFonts w:ascii="Times New Roman" w:hAnsi="Times New Roman" w:cs="Times New Roman"/>
          <w:sz w:val="24"/>
          <w:szCs w:val="24"/>
        </w:rPr>
        <w:t xml:space="preserve"> </w:t>
      </w:r>
      <w:r w:rsidR="00FF6273" w:rsidRPr="00743E12">
        <w:rPr>
          <w:rFonts w:ascii="Times New Roman" w:hAnsi="Times New Roman" w:cs="Times New Roman"/>
          <w:sz w:val="24"/>
          <w:szCs w:val="24"/>
        </w:rPr>
        <w:t xml:space="preserve">O </w:t>
      </w:r>
      <w:r w:rsidR="00E81F02" w:rsidRPr="00743E12">
        <w:rPr>
          <w:rFonts w:ascii="Times New Roman" w:hAnsi="Times New Roman" w:cs="Times New Roman"/>
          <w:sz w:val="24"/>
          <w:szCs w:val="24"/>
        </w:rPr>
        <w:t>etileno</w:t>
      </w:r>
      <w:r w:rsidR="00FF6273" w:rsidRPr="00743E12">
        <w:rPr>
          <w:rFonts w:ascii="Times New Roman" w:hAnsi="Times New Roman" w:cs="Times New Roman"/>
          <w:sz w:val="24"/>
          <w:szCs w:val="24"/>
        </w:rPr>
        <w:t xml:space="preserve"> é considerado como retardo do crescimento das plantas, está sendo amplamente usado para obter produção mais compacta, com aumento de ramos, folhas verde-escuro e para o florescimento precoce (STEFANINI </w:t>
      </w:r>
      <w:proofErr w:type="spellStart"/>
      <w:proofErr w:type="gramStart"/>
      <w:r w:rsidR="00FF6273" w:rsidRPr="00743E12">
        <w:rPr>
          <w:rFonts w:ascii="Times New Roman" w:hAnsi="Times New Roman" w:cs="Times New Roman"/>
          <w:sz w:val="24"/>
          <w:szCs w:val="24"/>
        </w:rPr>
        <w:t>et</w:t>
      </w:r>
      <w:proofErr w:type="spellEnd"/>
      <w:proofErr w:type="gramEnd"/>
      <w:r w:rsidR="00FF6273" w:rsidRPr="00743E12">
        <w:rPr>
          <w:rFonts w:ascii="Times New Roman" w:hAnsi="Times New Roman" w:cs="Times New Roman"/>
          <w:sz w:val="24"/>
          <w:szCs w:val="24"/>
        </w:rPr>
        <w:t xml:space="preserve"> al., 1998).</w:t>
      </w:r>
    </w:p>
    <w:p w:rsidR="00F36F81" w:rsidRPr="00743E12" w:rsidRDefault="00F437C6" w:rsidP="00743E12">
      <w:pPr>
        <w:spacing w:line="480" w:lineRule="auto"/>
        <w:ind w:firstLine="709"/>
        <w:jc w:val="both"/>
        <w:rPr>
          <w:rFonts w:ascii="Times New Roman" w:hAnsi="Times New Roman" w:cs="Times New Roman"/>
          <w:sz w:val="24"/>
          <w:szCs w:val="24"/>
        </w:rPr>
      </w:pPr>
      <w:r w:rsidRPr="00743E12">
        <w:rPr>
          <w:rFonts w:ascii="Times New Roman" w:hAnsi="Times New Roman" w:cs="Times New Roman"/>
          <w:sz w:val="24"/>
          <w:szCs w:val="24"/>
        </w:rPr>
        <w:t xml:space="preserve">As </w:t>
      </w:r>
      <w:proofErr w:type="spellStart"/>
      <w:r w:rsidRPr="00743E12">
        <w:rPr>
          <w:rFonts w:ascii="Times New Roman" w:hAnsi="Times New Roman" w:cs="Times New Roman"/>
          <w:sz w:val="24"/>
          <w:szCs w:val="24"/>
        </w:rPr>
        <w:t>giberelinas</w:t>
      </w:r>
      <w:proofErr w:type="spellEnd"/>
      <w:r w:rsidRPr="00743E12">
        <w:rPr>
          <w:rFonts w:ascii="Times New Roman" w:hAnsi="Times New Roman" w:cs="Times New Roman"/>
          <w:sz w:val="24"/>
          <w:szCs w:val="24"/>
        </w:rPr>
        <w:t xml:space="preserve"> são um grupo de hormônios envolvidos na regulação da germinação de sementes, expansão foliar, florescimento e desenvolvimento de frutos. O nível celular de </w:t>
      </w:r>
      <w:proofErr w:type="spellStart"/>
      <w:r w:rsidRPr="00743E12">
        <w:rPr>
          <w:rFonts w:ascii="Times New Roman" w:hAnsi="Times New Roman" w:cs="Times New Roman"/>
          <w:sz w:val="24"/>
          <w:szCs w:val="24"/>
        </w:rPr>
        <w:t>giberelina</w:t>
      </w:r>
      <w:proofErr w:type="spellEnd"/>
      <w:r w:rsidRPr="00743E12">
        <w:rPr>
          <w:rFonts w:ascii="Times New Roman" w:hAnsi="Times New Roman" w:cs="Times New Roman"/>
          <w:sz w:val="24"/>
          <w:szCs w:val="24"/>
        </w:rPr>
        <w:t xml:space="preserve"> estimula o alongamento e a divisão celular (KENDE e ZEEVAART, 1997).</w:t>
      </w:r>
      <w:r w:rsidR="004F5102" w:rsidRPr="00743E12">
        <w:rPr>
          <w:rFonts w:ascii="Times New Roman" w:hAnsi="Times New Roman" w:cs="Times New Roman"/>
          <w:sz w:val="24"/>
          <w:szCs w:val="24"/>
        </w:rPr>
        <w:t xml:space="preserve"> De acordo com West </w:t>
      </w:r>
      <w:proofErr w:type="spellStart"/>
      <w:proofErr w:type="gramStart"/>
      <w:r w:rsidR="004F5102" w:rsidRPr="00743E12">
        <w:rPr>
          <w:rFonts w:ascii="Times New Roman" w:hAnsi="Times New Roman" w:cs="Times New Roman"/>
          <w:sz w:val="24"/>
          <w:szCs w:val="24"/>
        </w:rPr>
        <w:t>et</w:t>
      </w:r>
      <w:proofErr w:type="spellEnd"/>
      <w:proofErr w:type="gramEnd"/>
      <w:r w:rsidR="004F5102" w:rsidRPr="00743E12">
        <w:rPr>
          <w:rFonts w:ascii="Times New Roman" w:hAnsi="Times New Roman" w:cs="Times New Roman"/>
          <w:sz w:val="24"/>
          <w:szCs w:val="24"/>
        </w:rPr>
        <w:t xml:space="preserve"> al., (1969) </w:t>
      </w:r>
      <w:proofErr w:type="spellStart"/>
      <w:r w:rsidR="004F5102" w:rsidRPr="00743E12">
        <w:rPr>
          <w:rFonts w:ascii="Times New Roman" w:hAnsi="Times New Roman" w:cs="Times New Roman"/>
          <w:sz w:val="24"/>
          <w:szCs w:val="24"/>
        </w:rPr>
        <w:t>Giberelina</w:t>
      </w:r>
      <w:proofErr w:type="spellEnd"/>
      <w:r w:rsidR="004F5102" w:rsidRPr="00743E12">
        <w:rPr>
          <w:rFonts w:ascii="Times New Roman" w:hAnsi="Times New Roman" w:cs="Times New Roman"/>
          <w:sz w:val="24"/>
          <w:szCs w:val="24"/>
        </w:rPr>
        <w:t xml:space="preserve"> é um composto </w:t>
      </w:r>
      <w:proofErr w:type="spellStart"/>
      <w:r w:rsidR="004F5102" w:rsidRPr="00743E12">
        <w:rPr>
          <w:rFonts w:ascii="Times New Roman" w:hAnsi="Times New Roman" w:cs="Times New Roman"/>
          <w:sz w:val="24"/>
          <w:szCs w:val="24"/>
        </w:rPr>
        <w:t>isoprenóide</w:t>
      </w:r>
      <w:proofErr w:type="spellEnd"/>
      <w:r w:rsidR="004F5102" w:rsidRPr="00743E12">
        <w:rPr>
          <w:rFonts w:ascii="Times New Roman" w:hAnsi="Times New Roman" w:cs="Times New Roman"/>
          <w:sz w:val="24"/>
          <w:szCs w:val="24"/>
        </w:rPr>
        <w:t xml:space="preserve"> formado de </w:t>
      </w:r>
      <w:proofErr w:type="spellStart"/>
      <w:r w:rsidR="004F5102" w:rsidRPr="00743E12">
        <w:rPr>
          <w:rFonts w:ascii="Times New Roman" w:hAnsi="Times New Roman" w:cs="Times New Roman"/>
          <w:sz w:val="24"/>
          <w:szCs w:val="24"/>
        </w:rPr>
        <w:t>diterpenos</w:t>
      </w:r>
      <w:proofErr w:type="spellEnd"/>
      <w:r w:rsidR="004F5102" w:rsidRPr="00743E12">
        <w:rPr>
          <w:rFonts w:ascii="Times New Roman" w:hAnsi="Times New Roman" w:cs="Times New Roman"/>
          <w:sz w:val="24"/>
          <w:szCs w:val="24"/>
        </w:rPr>
        <w:t xml:space="preserve">, sendo que nas plantas superiores, os precursores imediatos de </w:t>
      </w:r>
      <w:proofErr w:type="spellStart"/>
      <w:r w:rsidR="004F5102" w:rsidRPr="00743E12">
        <w:rPr>
          <w:rFonts w:ascii="Times New Roman" w:hAnsi="Times New Roman" w:cs="Times New Roman"/>
          <w:sz w:val="24"/>
          <w:szCs w:val="24"/>
        </w:rPr>
        <w:t>giberelina</w:t>
      </w:r>
      <w:proofErr w:type="spellEnd"/>
      <w:r w:rsidR="004F5102" w:rsidRPr="00743E12">
        <w:rPr>
          <w:rFonts w:ascii="Times New Roman" w:hAnsi="Times New Roman" w:cs="Times New Roman"/>
          <w:sz w:val="24"/>
          <w:szCs w:val="24"/>
        </w:rPr>
        <w:t xml:space="preserve"> parecem ser </w:t>
      </w:r>
      <w:proofErr w:type="spellStart"/>
      <w:r w:rsidR="004F5102" w:rsidRPr="00743E12">
        <w:rPr>
          <w:rFonts w:ascii="Times New Roman" w:hAnsi="Times New Roman" w:cs="Times New Roman"/>
          <w:sz w:val="24"/>
          <w:szCs w:val="24"/>
        </w:rPr>
        <w:t>caureno</w:t>
      </w:r>
      <w:proofErr w:type="spellEnd"/>
      <w:r w:rsidR="004F5102" w:rsidRPr="00743E12">
        <w:rPr>
          <w:rFonts w:ascii="Times New Roman" w:hAnsi="Times New Roman" w:cs="Times New Roman"/>
          <w:sz w:val="24"/>
          <w:szCs w:val="24"/>
        </w:rPr>
        <w:t xml:space="preserve"> e </w:t>
      </w:r>
      <w:proofErr w:type="spellStart"/>
      <w:r w:rsidR="004F5102" w:rsidRPr="00743E12">
        <w:rPr>
          <w:rFonts w:ascii="Times New Roman" w:hAnsi="Times New Roman" w:cs="Times New Roman"/>
          <w:sz w:val="24"/>
          <w:szCs w:val="24"/>
        </w:rPr>
        <w:t>esteviol</w:t>
      </w:r>
      <w:proofErr w:type="spellEnd"/>
      <w:r w:rsidR="004F5102" w:rsidRPr="00743E12">
        <w:rPr>
          <w:rFonts w:ascii="Times New Roman" w:hAnsi="Times New Roman" w:cs="Times New Roman"/>
          <w:sz w:val="24"/>
          <w:szCs w:val="24"/>
        </w:rPr>
        <w:t xml:space="preserve">, variando provavelmente com a espécie. Os autores </w:t>
      </w:r>
      <w:proofErr w:type="spellStart"/>
      <w:r w:rsidR="004F5102" w:rsidRPr="00743E12">
        <w:rPr>
          <w:rFonts w:ascii="Times New Roman" w:hAnsi="Times New Roman" w:cs="Times New Roman"/>
          <w:sz w:val="24"/>
          <w:szCs w:val="24"/>
        </w:rPr>
        <w:t>Chrispeels</w:t>
      </w:r>
      <w:proofErr w:type="spellEnd"/>
      <w:r w:rsidR="004F5102" w:rsidRPr="00743E12">
        <w:rPr>
          <w:rFonts w:ascii="Times New Roman" w:hAnsi="Times New Roman" w:cs="Times New Roman"/>
          <w:sz w:val="24"/>
          <w:szCs w:val="24"/>
        </w:rPr>
        <w:t xml:space="preserve"> e </w:t>
      </w:r>
      <w:proofErr w:type="spellStart"/>
      <w:r w:rsidR="004F5102" w:rsidRPr="00743E12">
        <w:rPr>
          <w:rFonts w:ascii="Times New Roman" w:hAnsi="Times New Roman" w:cs="Times New Roman"/>
          <w:sz w:val="24"/>
          <w:szCs w:val="24"/>
        </w:rPr>
        <w:t>Varner</w:t>
      </w:r>
      <w:proofErr w:type="spellEnd"/>
      <w:r w:rsidR="004F5102" w:rsidRPr="00743E12">
        <w:rPr>
          <w:rFonts w:ascii="Times New Roman" w:hAnsi="Times New Roman" w:cs="Times New Roman"/>
          <w:sz w:val="24"/>
          <w:szCs w:val="24"/>
        </w:rPr>
        <w:t xml:space="preserve">, (1967) descreve que As </w:t>
      </w:r>
      <w:proofErr w:type="spellStart"/>
      <w:r w:rsidR="004F5102" w:rsidRPr="00743E12">
        <w:rPr>
          <w:rFonts w:ascii="Times New Roman" w:hAnsi="Times New Roman" w:cs="Times New Roman"/>
          <w:sz w:val="24"/>
          <w:szCs w:val="24"/>
        </w:rPr>
        <w:t>giberelinas</w:t>
      </w:r>
      <w:proofErr w:type="spellEnd"/>
      <w:r w:rsidR="004F5102" w:rsidRPr="00743E12">
        <w:rPr>
          <w:rFonts w:ascii="Times New Roman" w:hAnsi="Times New Roman" w:cs="Times New Roman"/>
          <w:sz w:val="24"/>
          <w:szCs w:val="24"/>
        </w:rPr>
        <w:t xml:space="preserve"> parecem agir no DNA nuclear promovendo a formação de RNA mensageiro qualitativa e quantitativamente distinto. Devem desencadear a síntese de proteínas; sendo que enzimas como alfa-amilase, protease, </w:t>
      </w:r>
      <w:proofErr w:type="spellStart"/>
      <w:r w:rsidR="004F5102" w:rsidRPr="00743E12">
        <w:rPr>
          <w:rFonts w:ascii="Times New Roman" w:hAnsi="Times New Roman" w:cs="Times New Roman"/>
          <w:sz w:val="24"/>
          <w:szCs w:val="24"/>
        </w:rPr>
        <w:t>hidrolase</w:t>
      </w:r>
      <w:proofErr w:type="spellEnd"/>
      <w:r w:rsidR="004F5102" w:rsidRPr="00743E12">
        <w:rPr>
          <w:rFonts w:ascii="Times New Roman" w:hAnsi="Times New Roman" w:cs="Times New Roman"/>
          <w:sz w:val="24"/>
          <w:szCs w:val="24"/>
        </w:rPr>
        <w:t xml:space="preserve"> e </w:t>
      </w:r>
      <w:proofErr w:type="spellStart"/>
      <w:r w:rsidR="004F5102" w:rsidRPr="00743E12">
        <w:rPr>
          <w:rFonts w:ascii="Times New Roman" w:hAnsi="Times New Roman" w:cs="Times New Roman"/>
          <w:sz w:val="24"/>
          <w:szCs w:val="24"/>
        </w:rPr>
        <w:t>lipase</w:t>
      </w:r>
      <w:proofErr w:type="spellEnd"/>
      <w:r w:rsidR="004F5102" w:rsidRPr="00743E12">
        <w:rPr>
          <w:rFonts w:ascii="Times New Roman" w:hAnsi="Times New Roman" w:cs="Times New Roman"/>
          <w:sz w:val="24"/>
          <w:szCs w:val="24"/>
        </w:rPr>
        <w:t xml:space="preserve">, são formadas. </w:t>
      </w:r>
      <w:proofErr w:type="gramStart"/>
      <w:r w:rsidR="004F5102" w:rsidRPr="00743E12">
        <w:rPr>
          <w:rFonts w:ascii="Times New Roman" w:hAnsi="Times New Roman" w:cs="Times New Roman"/>
          <w:sz w:val="24"/>
          <w:szCs w:val="24"/>
        </w:rPr>
        <w:t>Sob ação</w:t>
      </w:r>
      <w:proofErr w:type="gramEnd"/>
      <w:r w:rsidR="004F5102" w:rsidRPr="00743E12">
        <w:rPr>
          <w:rFonts w:ascii="Times New Roman" w:hAnsi="Times New Roman" w:cs="Times New Roman"/>
          <w:sz w:val="24"/>
          <w:szCs w:val="24"/>
        </w:rPr>
        <w:t xml:space="preserve"> da alfa-amilase poderíamos ter a formação de </w:t>
      </w:r>
      <w:r w:rsidR="00F36F81" w:rsidRPr="00743E12">
        <w:rPr>
          <w:rFonts w:ascii="Times New Roman" w:hAnsi="Times New Roman" w:cs="Times New Roman"/>
          <w:sz w:val="24"/>
          <w:szCs w:val="24"/>
        </w:rPr>
        <w:t>glicose</w:t>
      </w:r>
      <w:r w:rsidR="004F5102" w:rsidRPr="00743E12">
        <w:rPr>
          <w:rFonts w:ascii="Times New Roman" w:hAnsi="Times New Roman" w:cs="Times New Roman"/>
          <w:sz w:val="24"/>
          <w:szCs w:val="24"/>
        </w:rPr>
        <w:t xml:space="preserve"> na célula a partir de amido, sendo que o produto osmoticamente ativo promoveria diminuição no potencial osmótico celular causando influxo de água, com </w:t>
      </w:r>
      <w:r w:rsidR="00F36F81" w:rsidRPr="00743E12">
        <w:rPr>
          <w:rFonts w:ascii="Times New Roman" w:hAnsi="Times New Roman" w:cs="Times New Roman"/>
          <w:sz w:val="24"/>
          <w:szCs w:val="24"/>
        </w:rPr>
        <w:t>consequente</w:t>
      </w:r>
      <w:r w:rsidR="004F5102" w:rsidRPr="00743E12">
        <w:rPr>
          <w:rFonts w:ascii="Times New Roman" w:hAnsi="Times New Roman" w:cs="Times New Roman"/>
          <w:sz w:val="24"/>
          <w:szCs w:val="24"/>
        </w:rPr>
        <w:t xml:space="preserve"> aumento na dimensão celular. </w:t>
      </w:r>
    </w:p>
    <w:p w:rsidR="001106A0" w:rsidRDefault="00660CB3" w:rsidP="00F61E6D">
      <w:pPr>
        <w:spacing w:line="480" w:lineRule="auto"/>
        <w:ind w:firstLine="709"/>
        <w:jc w:val="both"/>
        <w:rPr>
          <w:rFonts w:ascii="Times New Roman" w:hAnsi="Times New Roman" w:cs="Times New Roman"/>
          <w:sz w:val="24"/>
          <w:szCs w:val="24"/>
        </w:rPr>
      </w:pPr>
      <w:r w:rsidRPr="00743E12">
        <w:rPr>
          <w:rFonts w:ascii="Times New Roman" w:hAnsi="Times New Roman" w:cs="Times New Roman"/>
          <w:sz w:val="24"/>
          <w:szCs w:val="24"/>
        </w:rPr>
        <w:tab/>
      </w:r>
      <w:r w:rsidR="00EE1902" w:rsidRPr="00743E12">
        <w:rPr>
          <w:rFonts w:ascii="Times New Roman" w:hAnsi="Times New Roman" w:cs="Times New Roman"/>
          <w:sz w:val="24"/>
          <w:szCs w:val="24"/>
        </w:rPr>
        <w:t>O</w:t>
      </w:r>
      <w:r w:rsidR="00D303DF" w:rsidRPr="00743E12">
        <w:rPr>
          <w:rFonts w:ascii="Times New Roman" w:hAnsi="Times New Roman" w:cs="Times New Roman"/>
          <w:sz w:val="24"/>
          <w:szCs w:val="24"/>
        </w:rPr>
        <w:t xml:space="preserve"> objetivo </w:t>
      </w:r>
      <w:r w:rsidR="00EE1902" w:rsidRPr="00743E12">
        <w:rPr>
          <w:rFonts w:ascii="Times New Roman" w:hAnsi="Times New Roman" w:cs="Times New Roman"/>
          <w:sz w:val="24"/>
          <w:szCs w:val="24"/>
        </w:rPr>
        <w:t xml:space="preserve">do presente trabalho é </w:t>
      </w:r>
      <w:r w:rsidR="005943B4" w:rsidRPr="00743E12">
        <w:rPr>
          <w:rFonts w:ascii="Times New Roman" w:hAnsi="Times New Roman" w:cs="Times New Roman"/>
          <w:sz w:val="24"/>
          <w:szCs w:val="24"/>
        </w:rPr>
        <w:t xml:space="preserve">analisar </w:t>
      </w:r>
      <w:r w:rsidR="00D303DF" w:rsidRPr="00743E12">
        <w:rPr>
          <w:rFonts w:ascii="Times New Roman" w:hAnsi="Times New Roman" w:cs="Times New Roman"/>
          <w:sz w:val="24"/>
          <w:szCs w:val="24"/>
        </w:rPr>
        <w:t xml:space="preserve">o crescimento </w:t>
      </w:r>
      <w:r w:rsidR="00245251" w:rsidRPr="00743E12">
        <w:rPr>
          <w:rFonts w:ascii="Times New Roman" w:hAnsi="Times New Roman" w:cs="Times New Roman"/>
          <w:sz w:val="24"/>
          <w:szCs w:val="24"/>
        </w:rPr>
        <w:t xml:space="preserve">e desenvolvimento vegetal </w:t>
      </w:r>
      <w:r w:rsidR="00D303DF" w:rsidRPr="00743E12">
        <w:rPr>
          <w:rFonts w:ascii="Times New Roman" w:hAnsi="Times New Roman" w:cs="Times New Roman"/>
          <w:sz w:val="24"/>
          <w:szCs w:val="24"/>
        </w:rPr>
        <w:t xml:space="preserve">nas espécies tratadas </w:t>
      </w:r>
      <w:r w:rsidR="007E4FF8" w:rsidRPr="00743E12">
        <w:rPr>
          <w:rFonts w:ascii="Times New Roman" w:hAnsi="Times New Roman" w:cs="Times New Roman"/>
          <w:sz w:val="24"/>
          <w:szCs w:val="24"/>
        </w:rPr>
        <w:t xml:space="preserve">com </w:t>
      </w:r>
      <w:r w:rsidR="0091279D" w:rsidRPr="00743E12">
        <w:rPr>
          <w:rFonts w:ascii="Times New Roman" w:hAnsi="Times New Roman" w:cs="Times New Roman"/>
          <w:sz w:val="24"/>
          <w:szCs w:val="24"/>
        </w:rPr>
        <w:t xml:space="preserve">auxinas, </w:t>
      </w:r>
      <w:proofErr w:type="spellStart"/>
      <w:r w:rsidR="0091279D" w:rsidRPr="00743E12">
        <w:rPr>
          <w:rFonts w:ascii="Times New Roman" w:hAnsi="Times New Roman" w:cs="Times New Roman"/>
          <w:sz w:val="24"/>
          <w:szCs w:val="24"/>
        </w:rPr>
        <w:t>citocininas</w:t>
      </w:r>
      <w:proofErr w:type="spellEnd"/>
      <w:r w:rsidR="0091279D" w:rsidRPr="00743E12">
        <w:rPr>
          <w:rFonts w:ascii="Times New Roman" w:hAnsi="Times New Roman" w:cs="Times New Roman"/>
          <w:sz w:val="24"/>
          <w:szCs w:val="24"/>
        </w:rPr>
        <w:t xml:space="preserve">, etileno e </w:t>
      </w:r>
      <w:proofErr w:type="spellStart"/>
      <w:r w:rsidR="0091279D" w:rsidRPr="00743E12">
        <w:rPr>
          <w:rFonts w:ascii="Times New Roman" w:hAnsi="Times New Roman" w:cs="Times New Roman"/>
          <w:sz w:val="24"/>
          <w:szCs w:val="24"/>
        </w:rPr>
        <w:t>giberelinas</w:t>
      </w:r>
      <w:proofErr w:type="spellEnd"/>
      <w:r w:rsidR="0091279D" w:rsidRPr="00743E12">
        <w:rPr>
          <w:rFonts w:ascii="Times New Roman" w:hAnsi="Times New Roman" w:cs="Times New Roman"/>
          <w:sz w:val="24"/>
          <w:szCs w:val="24"/>
        </w:rPr>
        <w:t>.</w:t>
      </w:r>
      <w:r w:rsidR="00D303DF" w:rsidRPr="00743E12">
        <w:rPr>
          <w:rFonts w:ascii="Times New Roman" w:hAnsi="Times New Roman" w:cs="Times New Roman"/>
          <w:sz w:val="24"/>
          <w:szCs w:val="24"/>
        </w:rPr>
        <w:t xml:space="preserve"> </w:t>
      </w:r>
    </w:p>
    <w:p w:rsidR="00F61E6D" w:rsidRPr="00743E12" w:rsidRDefault="00F61E6D" w:rsidP="00F61E6D">
      <w:pPr>
        <w:spacing w:line="480" w:lineRule="auto"/>
        <w:ind w:firstLine="709"/>
        <w:jc w:val="both"/>
        <w:rPr>
          <w:rFonts w:ascii="Times New Roman" w:hAnsi="Times New Roman" w:cs="Times New Roman"/>
          <w:sz w:val="24"/>
          <w:szCs w:val="24"/>
        </w:rPr>
      </w:pPr>
    </w:p>
    <w:p w:rsidR="001106A0" w:rsidRPr="00743E12" w:rsidRDefault="001106A0" w:rsidP="00743E12">
      <w:pPr>
        <w:spacing w:line="480" w:lineRule="auto"/>
        <w:jc w:val="both"/>
        <w:rPr>
          <w:rFonts w:ascii="Times New Roman" w:hAnsi="Times New Roman" w:cs="Times New Roman"/>
          <w:sz w:val="24"/>
          <w:szCs w:val="24"/>
        </w:rPr>
      </w:pPr>
    </w:p>
    <w:p w:rsidR="001106A0" w:rsidRPr="00743E12" w:rsidRDefault="001106A0" w:rsidP="00743E12">
      <w:pPr>
        <w:spacing w:line="480" w:lineRule="auto"/>
        <w:jc w:val="both"/>
        <w:rPr>
          <w:rFonts w:ascii="Times New Roman" w:hAnsi="Times New Roman" w:cs="Times New Roman"/>
          <w:sz w:val="24"/>
          <w:szCs w:val="24"/>
        </w:rPr>
      </w:pPr>
    </w:p>
    <w:p w:rsidR="005943B4" w:rsidRPr="00743E12" w:rsidRDefault="005943B4" w:rsidP="00743E12">
      <w:pPr>
        <w:spacing w:line="480" w:lineRule="auto"/>
        <w:jc w:val="both"/>
        <w:rPr>
          <w:rFonts w:ascii="Times New Roman" w:hAnsi="Times New Roman" w:cs="Times New Roman"/>
          <w:sz w:val="24"/>
          <w:szCs w:val="24"/>
        </w:rPr>
      </w:pPr>
      <w:r w:rsidRPr="00743E12">
        <w:rPr>
          <w:rFonts w:ascii="Times New Roman" w:hAnsi="Times New Roman" w:cs="Times New Roman"/>
          <w:sz w:val="24"/>
          <w:szCs w:val="24"/>
        </w:rPr>
        <w:lastRenderedPageBreak/>
        <w:t>DESENVOLVIMENTO</w:t>
      </w:r>
    </w:p>
    <w:p w:rsidR="00870B5B" w:rsidRPr="00743E12" w:rsidRDefault="00E60C7C" w:rsidP="00743E12">
      <w:pPr>
        <w:spacing w:line="480" w:lineRule="auto"/>
        <w:jc w:val="both"/>
        <w:rPr>
          <w:rFonts w:ascii="Times New Roman" w:hAnsi="Times New Roman" w:cs="Times New Roman"/>
          <w:sz w:val="24"/>
          <w:szCs w:val="24"/>
        </w:rPr>
      </w:pPr>
      <w:r w:rsidRPr="00743E12">
        <w:rPr>
          <w:rFonts w:ascii="Times New Roman" w:hAnsi="Times New Roman" w:cs="Times New Roman"/>
          <w:sz w:val="24"/>
          <w:szCs w:val="24"/>
        </w:rPr>
        <w:tab/>
      </w:r>
      <w:r w:rsidR="00851574" w:rsidRPr="00743E12">
        <w:rPr>
          <w:rFonts w:ascii="Times New Roman" w:hAnsi="Times New Roman" w:cs="Times New Roman"/>
          <w:sz w:val="24"/>
          <w:szCs w:val="24"/>
        </w:rPr>
        <w:t>A</w:t>
      </w:r>
      <w:r w:rsidR="00C628AB" w:rsidRPr="00743E12">
        <w:rPr>
          <w:rFonts w:ascii="Times New Roman" w:hAnsi="Times New Roman" w:cs="Times New Roman"/>
          <w:sz w:val="24"/>
          <w:szCs w:val="24"/>
        </w:rPr>
        <w:t xml:space="preserve"> propagação de plantas ocorre sexuadamente, via sementes, ou assexuadamente, sendo que esta ocorre naturalmente por meio de bulbos, tubérculos e rizomas. Por condução humana, na enxertia e estaquia. </w:t>
      </w:r>
      <w:r w:rsidR="00F36F81" w:rsidRPr="00743E12">
        <w:rPr>
          <w:rFonts w:ascii="Times New Roman" w:hAnsi="Times New Roman" w:cs="Times New Roman"/>
          <w:sz w:val="24"/>
          <w:szCs w:val="24"/>
        </w:rPr>
        <w:t xml:space="preserve">Sendo </w:t>
      </w:r>
      <w:r w:rsidR="00C628AB" w:rsidRPr="00743E12">
        <w:rPr>
          <w:rFonts w:ascii="Times New Roman" w:hAnsi="Times New Roman" w:cs="Times New Roman"/>
          <w:sz w:val="24"/>
          <w:szCs w:val="24"/>
        </w:rPr>
        <w:t xml:space="preserve">a estaquia uma técnica fácil de utilizar e de grande utilidade e importância no meio florestal, onde os fenótipos são observados após longo período (HARTMANN </w:t>
      </w:r>
      <w:proofErr w:type="spellStart"/>
      <w:proofErr w:type="gramStart"/>
      <w:r w:rsidR="00C628AB" w:rsidRPr="00743E12">
        <w:rPr>
          <w:rFonts w:ascii="Times New Roman" w:hAnsi="Times New Roman" w:cs="Times New Roman"/>
          <w:sz w:val="24"/>
          <w:szCs w:val="24"/>
        </w:rPr>
        <w:t>et</w:t>
      </w:r>
      <w:proofErr w:type="spellEnd"/>
      <w:proofErr w:type="gramEnd"/>
      <w:r w:rsidR="00C628AB" w:rsidRPr="00743E12">
        <w:rPr>
          <w:rFonts w:ascii="Times New Roman" w:hAnsi="Times New Roman" w:cs="Times New Roman"/>
          <w:sz w:val="24"/>
          <w:szCs w:val="24"/>
        </w:rPr>
        <w:t xml:space="preserve"> al., 2011; PAGEL, 2004).</w:t>
      </w:r>
      <w:r w:rsidR="00851574" w:rsidRPr="00743E12">
        <w:rPr>
          <w:rFonts w:ascii="Times New Roman" w:hAnsi="Times New Roman" w:cs="Times New Roman"/>
          <w:sz w:val="24"/>
          <w:szCs w:val="24"/>
        </w:rPr>
        <w:t xml:space="preserve"> Consiste na multiplicação de um vegetal a partir de tecidos que possuem a capacidade de reassumir suas atividades meristemáticas, não ocorrendo recombinação gênica, visto que se utilizam segmentos vegetativos como caules, folhas ou raízes (HARTMANN </w:t>
      </w:r>
      <w:proofErr w:type="spellStart"/>
      <w:proofErr w:type="gramStart"/>
      <w:r w:rsidR="00851574" w:rsidRPr="00743E12">
        <w:rPr>
          <w:rFonts w:ascii="Times New Roman" w:hAnsi="Times New Roman" w:cs="Times New Roman"/>
          <w:sz w:val="24"/>
          <w:szCs w:val="24"/>
        </w:rPr>
        <w:t>et</w:t>
      </w:r>
      <w:proofErr w:type="spellEnd"/>
      <w:proofErr w:type="gramEnd"/>
      <w:r w:rsidR="00851574" w:rsidRPr="00743E12">
        <w:rPr>
          <w:rFonts w:ascii="Times New Roman" w:hAnsi="Times New Roman" w:cs="Times New Roman"/>
          <w:sz w:val="24"/>
          <w:szCs w:val="24"/>
        </w:rPr>
        <w:t xml:space="preserve"> al., 2011).</w:t>
      </w:r>
      <w:r w:rsidR="00C628AB" w:rsidRPr="00743E12">
        <w:rPr>
          <w:rFonts w:ascii="Times New Roman" w:hAnsi="Times New Roman" w:cs="Times New Roman"/>
          <w:sz w:val="24"/>
          <w:szCs w:val="24"/>
        </w:rPr>
        <w:t xml:space="preserve"> </w:t>
      </w:r>
    </w:p>
    <w:p w:rsidR="0047375C" w:rsidRPr="00743E12" w:rsidRDefault="0047375C" w:rsidP="00743E12">
      <w:pPr>
        <w:spacing w:line="480" w:lineRule="auto"/>
        <w:jc w:val="both"/>
        <w:rPr>
          <w:rFonts w:ascii="Times New Roman" w:hAnsi="Times New Roman" w:cs="Times New Roman"/>
          <w:sz w:val="24"/>
          <w:szCs w:val="24"/>
        </w:rPr>
      </w:pPr>
      <w:r w:rsidRPr="00743E12">
        <w:rPr>
          <w:rFonts w:ascii="Times New Roman" w:hAnsi="Times New Roman" w:cs="Times New Roman"/>
          <w:sz w:val="24"/>
          <w:szCs w:val="24"/>
        </w:rPr>
        <w:tab/>
        <w:t xml:space="preserve">Segundo alguns autores, a dormência das gemas é geneticamente controlada e naturalmente induzida por </w:t>
      </w:r>
      <w:proofErr w:type="spellStart"/>
      <w:r w:rsidRPr="00743E12">
        <w:rPr>
          <w:rFonts w:ascii="Times New Roman" w:hAnsi="Times New Roman" w:cs="Times New Roman"/>
          <w:sz w:val="24"/>
          <w:szCs w:val="24"/>
        </w:rPr>
        <w:t>fotoperíodo</w:t>
      </w:r>
      <w:proofErr w:type="spellEnd"/>
      <w:r w:rsidRPr="00743E12">
        <w:rPr>
          <w:rFonts w:ascii="Times New Roman" w:hAnsi="Times New Roman" w:cs="Times New Roman"/>
          <w:sz w:val="24"/>
          <w:szCs w:val="24"/>
        </w:rPr>
        <w:t xml:space="preserve">, disponibilidade de nutrientes, déficit hídrico ou baixas temperaturas; uma vez estabelecida </w:t>
      </w:r>
      <w:proofErr w:type="gramStart"/>
      <w:r w:rsidRPr="00743E12">
        <w:rPr>
          <w:rFonts w:ascii="Times New Roman" w:hAnsi="Times New Roman" w:cs="Times New Roman"/>
          <w:sz w:val="24"/>
          <w:szCs w:val="24"/>
        </w:rPr>
        <w:t>a</w:t>
      </w:r>
      <w:proofErr w:type="gramEnd"/>
      <w:r w:rsidRPr="00743E12">
        <w:rPr>
          <w:rFonts w:ascii="Times New Roman" w:hAnsi="Times New Roman" w:cs="Times New Roman"/>
          <w:sz w:val="24"/>
          <w:szCs w:val="24"/>
        </w:rPr>
        <w:t xml:space="preserve"> dormência, o frio é necessário para a retomada do crescimento e abertura uniforme das gemas na primavera seguinte (POUGET, 1963; LAVEE </w:t>
      </w:r>
      <w:proofErr w:type="spellStart"/>
      <w:r w:rsidRPr="00743E12">
        <w:rPr>
          <w:rFonts w:ascii="Times New Roman" w:hAnsi="Times New Roman" w:cs="Times New Roman"/>
          <w:sz w:val="24"/>
          <w:szCs w:val="24"/>
        </w:rPr>
        <w:t>et</w:t>
      </w:r>
      <w:proofErr w:type="spellEnd"/>
      <w:r w:rsidRPr="00743E12">
        <w:rPr>
          <w:rFonts w:ascii="Times New Roman" w:hAnsi="Times New Roman" w:cs="Times New Roman"/>
          <w:sz w:val="24"/>
          <w:szCs w:val="24"/>
        </w:rPr>
        <w:t xml:space="preserve"> al., 1984; PASQUAL, 1985; PETRI, 1992</w:t>
      </w:r>
      <w:r w:rsidR="00522A60" w:rsidRPr="00743E12">
        <w:rPr>
          <w:rFonts w:ascii="Times New Roman" w:hAnsi="Times New Roman" w:cs="Times New Roman"/>
          <w:sz w:val="24"/>
          <w:szCs w:val="24"/>
        </w:rPr>
        <w:t>; PIRES, 1998</w:t>
      </w:r>
      <w:r w:rsidRPr="00743E12">
        <w:rPr>
          <w:rFonts w:ascii="Times New Roman" w:hAnsi="Times New Roman" w:cs="Times New Roman"/>
          <w:sz w:val="24"/>
          <w:szCs w:val="24"/>
        </w:rPr>
        <w:t xml:space="preserve">). Este período </w:t>
      </w:r>
      <w:r w:rsidR="00426BC1" w:rsidRPr="00743E12">
        <w:rPr>
          <w:rFonts w:ascii="Times New Roman" w:hAnsi="Times New Roman" w:cs="Times New Roman"/>
          <w:sz w:val="24"/>
          <w:szCs w:val="24"/>
        </w:rPr>
        <w:t>sob-baixas</w:t>
      </w:r>
      <w:r w:rsidRPr="00743E12">
        <w:rPr>
          <w:rFonts w:ascii="Times New Roman" w:hAnsi="Times New Roman" w:cs="Times New Roman"/>
          <w:sz w:val="24"/>
          <w:szCs w:val="24"/>
        </w:rPr>
        <w:t xml:space="preserve"> temperaturas varia consideravelmente entre espécies, </w:t>
      </w:r>
      <w:proofErr w:type="gramStart"/>
      <w:r w:rsidRPr="00743E12">
        <w:rPr>
          <w:rFonts w:ascii="Times New Roman" w:hAnsi="Times New Roman" w:cs="Times New Roman"/>
          <w:sz w:val="24"/>
          <w:szCs w:val="24"/>
        </w:rPr>
        <w:t>cultivares, locais</w:t>
      </w:r>
      <w:proofErr w:type="gramEnd"/>
      <w:r w:rsidRPr="00743E12">
        <w:rPr>
          <w:rFonts w:ascii="Times New Roman" w:hAnsi="Times New Roman" w:cs="Times New Roman"/>
          <w:sz w:val="24"/>
          <w:szCs w:val="24"/>
        </w:rPr>
        <w:t xml:space="preserve"> e de um ano para outro, e é fundamental para o término do período de repouso das gemas (PASQUAL</w:t>
      </w:r>
      <w:r w:rsidR="00EE1902" w:rsidRPr="00743E12">
        <w:rPr>
          <w:rFonts w:ascii="Times New Roman" w:hAnsi="Times New Roman" w:cs="Times New Roman"/>
          <w:sz w:val="24"/>
          <w:szCs w:val="24"/>
        </w:rPr>
        <w:t xml:space="preserve"> e</w:t>
      </w:r>
      <w:r w:rsidRPr="00743E12">
        <w:rPr>
          <w:rFonts w:ascii="Times New Roman" w:hAnsi="Times New Roman" w:cs="Times New Roman"/>
          <w:sz w:val="24"/>
          <w:szCs w:val="24"/>
        </w:rPr>
        <w:t xml:space="preserve"> PETRI, 1985; ZELLEKE</w:t>
      </w:r>
      <w:r w:rsidR="00EE1902" w:rsidRPr="00743E12">
        <w:rPr>
          <w:rFonts w:ascii="Times New Roman" w:hAnsi="Times New Roman" w:cs="Times New Roman"/>
          <w:sz w:val="24"/>
          <w:szCs w:val="24"/>
        </w:rPr>
        <w:t xml:space="preserve"> e</w:t>
      </w:r>
      <w:r w:rsidRPr="00743E12">
        <w:rPr>
          <w:rFonts w:ascii="Times New Roman" w:hAnsi="Times New Roman" w:cs="Times New Roman"/>
          <w:sz w:val="24"/>
          <w:szCs w:val="24"/>
        </w:rPr>
        <w:t xml:space="preserve"> KLIEWER, 1989).</w:t>
      </w:r>
    </w:p>
    <w:p w:rsidR="00A43021" w:rsidRPr="00743E12" w:rsidRDefault="00A43021" w:rsidP="00743E12">
      <w:pPr>
        <w:spacing w:line="480" w:lineRule="auto"/>
        <w:jc w:val="both"/>
        <w:rPr>
          <w:rFonts w:ascii="Times New Roman" w:hAnsi="Times New Roman" w:cs="Times New Roman"/>
          <w:sz w:val="24"/>
          <w:szCs w:val="24"/>
        </w:rPr>
      </w:pPr>
      <w:r w:rsidRPr="00743E12">
        <w:rPr>
          <w:sz w:val="24"/>
          <w:szCs w:val="24"/>
        </w:rPr>
        <w:tab/>
      </w:r>
      <w:r w:rsidRPr="00743E12">
        <w:rPr>
          <w:rFonts w:ascii="Times New Roman" w:hAnsi="Times New Roman" w:cs="Times New Roman"/>
          <w:sz w:val="24"/>
          <w:szCs w:val="24"/>
        </w:rPr>
        <w:t xml:space="preserve">Reguladores vegetais são substâncias sintéticas que aplicadas exogenamente possuem ações similares aos grupos de hormônios vegetais conhecidos (auxinas, </w:t>
      </w:r>
      <w:proofErr w:type="spellStart"/>
      <w:r w:rsidRPr="00743E12">
        <w:rPr>
          <w:rFonts w:ascii="Times New Roman" w:hAnsi="Times New Roman" w:cs="Times New Roman"/>
          <w:sz w:val="24"/>
          <w:szCs w:val="24"/>
        </w:rPr>
        <w:t>giberelinas</w:t>
      </w:r>
      <w:proofErr w:type="spellEnd"/>
      <w:r w:rsidRPr="00743E12">
        <w:rPr>
          <w:rFonts w:ascii="Times New Roman" w:hAnsi="Times New Roman" w:cs="Times New Roman"/>
          <w:sz w:val="24"/>
          <w:szCs w:val="24"/>
        </w:rPr>
        <w:t xml:space="preserve">, </w:t>
      </w:r>
      <w:proofErr w:type="spellStart"/>
      <w:r w:rsidRPr="00743E12">
        <w:rPr>
          <w:rFonts w:ascii="Times New Roman" w:hAnsi="Times New Roman" w:cs="Times New Roman"/>
          <w:sz w:val="24"/>
          <w:szCs w:val="24"/>
        </w:rPr>
        <w:t>citocininas</w:t>
      </w:r>
      <w:proofErr w:type="spellEnd"/>
      <w:r w:rsidRPr="00743E12">
        <w:rPr>
          <w:rFonts w:ascii="Times New Roman" w:hAnsi="Times New Roman" w:cs="Times New Roman"/>
          <w:sz w:val="24"/>
          <w:szCs w:val="24"/>
        </w:rPr>
        <w:t>, retardadores, inibidores e etileno) (DAVIES, 2004; CASTRO; VIEIRA, 2001; PIRES</w:t>
      </w:r>
      <w:r w:rsidR="00EE1902" w:rsidRPr="00743E12">
        <w:rPr>
          <w:rFonts w:ascii="Times New Roman" w:hAnsi="Times New Roman" w:cs="Times New Roman"/>
          <w:sz w:val="24"/>
          <w:szCs w:val="24"/>
        </w:rPr>
        <w:t xml:space="preserve"> e</w:t>
      </w:r>
      <w:r w:rsidRPr="00743E12">
        <w:rPr>
          <w:rFonts w:ascii="Times New Roman" w:hAnsi="Times New Roman" w:cs="Times New Roman"/>
          <w:sz w:val="24"/>
          <w:szCs w:val="24"/>
        </w:rPr>
        <w:t xml:space="preserve"> BOTELHO, 2001). Os reguladores vegetais podem atuar diretamente nas diferentes estruturas celulares e nelas provocar alterações físicas, químicas e metabólicas (CASTRO</w:t>
      </w:r>
      <w:r w:rsidR="00EE1902" w:rsidRPr="00743E12">
        <w:rPr>
          <w:rFonts w:ascii="Times New Roman" w:hAnsi="Times New Roman" w:cs="Times New Roman"/>
          <w:sz w:val="24"/>
          <w:szCs w:val="24"/>
        </w:rPr>
        <w:t xml:space="preserve"> e</w:t>
      </w:r>
      <w:r w:rsidRPr="00743E12">
        <w:rPr>
          <w:rFonts w:ascii="Times New Roman" w:hAnsi="Times New Roman" w:cs="Times New Roman"/>
          <w:sz w:val="24"/>
          <w:szCs w:val="24"/>
        </w:rPr>
        <w:t xml:space="preserve"> VIEIRA, 2001).</w:t>
      </w:r>
    </w:p>
    <w:p w:rsidR="006139DB" w:rsidRPr="00743E12" w:rsidRDefault="00926BC7" w:rsidP="00743E12">
      <w:pPr>
        <w:spacing w:line="480" w:lineRule="auto"/>
        <w:jc w:val="both"/>
        <w:rPr>
          <w:rFonts w:ascii="Times New Roman" w:hAnsi="Times New Roman" w:cs="Times New Roman"/>
          <w:sz w:val="24"/>
          <w:szCs w:val="24"/>
        </w:rPr>
      </w:pPr>
      <w:r w:rsidRPr="00743E12">
        <w:rPr>
          <w:rFonts w:ascii="Times New Roman" w:hAnsi="Times New Roman" w:cs="Times New Roman"/>
          <w:sz w:val="24"/>
          <w:szCs w:val="24"/>
        </w:rPr>
        <w:lastRenderedPageBreak/>
        <w:tab/>
        <w:t>N</w:t>
      </w:r>
      <w:r w:rsidR="006139DB" w:rsidRPr="00743E12">
        <w:rPr>
          <w:rFonts w:ascii="Times New Roman" w:hAnsi="Times New Roman" w:cs="Times New Roman"/>
          <w:sz w:val="24"/>
          <w:szCs w:val="24"/>
        </w:rPr>
        <w:t>as plantas de feijão</w:t>
      </w:r>
      <w:r w:rsidR="006A61BA" w:rsidRPr="00743E12">
        <w:rPr>
          <w:rFonts w:ascii="Times New Roman" w:hAnsi="Times New Roman" w:cs="Times New Roman"/>
          <w:sz w:val="24"/>
          <w:szCs w:val="24"/>
        </w:rPr>
        <w:t xml:space="preserve"> (</w:t>
      </w:r>
      <w:proofErr w:type="spellStart"/>
      <w:r w:rsidR="006A61BA" w:rsidRPr="00743E12">
        <w:rPr>
          <w:rFonts w:ascii="Times New Roman" w:hAnsi="Times New Roman" w:cs="Times New Roman"/>
          <w:i/>
          <w:sz w:val="24"/>
          <w:szCs w:val="24"/>
          <w:shd w:val="clear" w:color="auto" w:fill="FFFFFF"/>
        </w:rPr>
        <w:t>Phaseolus</w:t>
      </w:r>
      <w:proofErr w:type="spellEnd"/>
      <w:r w:rsidR="006A61BA" w:rsidRPr="00743E12">
        <w:rPr>
          <w:rFonts w:ascii="Times New Roman" w:hAnsi="Times New Roman" w:cs="Times New Roman"/>
          <w:i/>
          <w:sz w:val="24"/>
          <w:szCs w:val="24"/>
          <w:shd w:val="clear" w:color="auto" w:fill="FFFFFF"/>
        </w:rPr>
        <w:t xml:space="preserve"> </w:t>
      </w:r>
      <w:proofErr w:type="spellStart"/>
      <w:r w:rsidR="006A61BA" w:rsidRPr="00743E12">
        <w:rPr>
          <w:rFonts w:ascii="Times New Roman" w:hAnsi="Times New Roman" w:cs="Times New Roman"/>
          <w:i/>
          <w:sz w:val="24"/>
          <w:szCs w:val="24"/>
          <w:shd w:val="clear" w:color="auto" w:fill="FFFFFF"/>
        </w:rPr>
        <w:t>vulgaris</w:t>
      </w:r>
      <w:proofErr w:type="spellEnd"/>
      <w:r w:rsidR="006A61BA" w:rsidRPr="00743E12">
        <w:rPr>
          <w:rFonts w:ascii="Arial" w:hAnsi="Arial" w:cs="Arial"/>
          <w:sz w:val="24"/>
          <w:szCs w:val="24"/>
          <w:shd w:val="clear" w:color="auto" w:fill="FFFFFF"/>
        </w:rPr>
        <w:t>)</w:t>
      </w:r>
      <w:r w:rsidR="006A61BA" w:rsidRPr="00743E12">
        <w:rPr>
          <w:rFonts w:ascii="Arial" w:hAnsi="Arial" w:cs="Arial"/>
          <w:color w:val="222222"/>
          <w:sz w:val="24"/>
          <w:szCs w:val="24"/>
          <w:shd w:val="clear" w:color="auto" w:fill="FFFFFF"/>
        </w:rPr>
        <w:t xml:space="preserve"> </w:t>
      </w:r>
      <w:r w:rsidR="006139DB" w:rsidRPr="00743E12">
        <w:rPr>
          <w:rFonts w:ascii="Times New Roman" w:hAnsi="Times New Roman" w:cs="Times New Roman"/>
          <w:sz w:val="24"/>
          <w:szCs w:val="24"/>
        </w:rPr>
        <w:t>tratadas com as auxinas, principalmente no intervalo de concentrações de 10</w:t>
      </w:r>
      <w:r w:rsidR="00FE08F3" w:rsidRPr="00743E12">
        <w:rPr>
          <w:rFonts w:ascii="Times New Roman" w:hAnsi="Times New Roman" w:cs="Times New Roman"/>
          <w:sz w:val="24"/>
          <w:szCs w:val="24"/>
          <w:vertAlign w:val="superscript"/>
        </w:rPr>
        <w:t>-4</w:t>
      </w:r>
      <w:r w:rsidR="006139DB" w:rsidRPr="00743E12">
        <w:rPr>
          <w:rFonts w:ascii="Times New Roman" w:hAnsi="Times New Roman" w:cs="Times New Roman"/>
          <w:position w:val="11"/>
          <w:sz w:val="24"/>
          <w:szCs w:val="24"/>
        </w:rPr>
        <w:t xml:space="preserve"> </w:t>
      </w:r>
      <w:r w:rsidR="006139DB" w:rsidRPr="00743E12">
        <w:rPr>
          <w:rFonts w:ascii="Times New Roman" w:hAnsi="Times New Roman" w:cs="Times New Roman"/>
          <w:sz w:val="24"/>
          <w:szCs w:val="24"/>
        </w:rPr>
        <w:t>a 10</w:t>
      </w:r>
      <w:r w:rsidR="00FE08F3" w:rsidRPr="00743E12">
        <w:rPr>
          <w:rFonts w:ascii="Times New Roman" w:hAnsi="Times New Roman" w:cs="Times New Roman"/>
          <w:sz w:val="24"/>
          <w:szCs w:val="24"/>
          <w:vertAlign w:val="superscript"/>
        </w:rPr>
        <w:t>-</w:t>
      </w:r>
      <w:proofErr w:type="gramStart"/>
      <w:r w:rsidR="00FE08F3" w:rsidRPr="00743E12">
        <w:rPr>
          <w:rFonts w:ascii="Times New Roman" w:hAnsi="Times New Roman" w:cs="Times New Roman"/>
          <w:sz w:val="24"/>
          <w:szCs w:val="24"/>
          <w:vertAlign w:val="superscript"/>
        </w:rPr>
        <w:t>2</w:t>
      </w:r>
      <w:r w:rsidR="006139DB" w:rsidRPr="00743E12">
        <w:rPr>
          <w:rFonts w:ascii="Times New Roman" w:hAnsi="Times New Roman" w:cs="Times New Roman"/>
          <w:position w:val="11"/>
          <w:sz w:val="24"/>
          <w:szCs w:val="24"/>
        </w:rPr>
        <w:t xml:space="preserve"> </w:t>
      </w:r>
      <w:r w:rsidR="006139DB" w:rsidRPr="00743E12">
        <w:rPr>
          <w:rFonts w:ascii="Times New Roman" w:hAnsi="Times New Roman" w:cs="Times New Roman"/>
          <w:sz w:val="24"/>
          <w:szCs w:val="24"/>
        </w:rPr>
        <w:t>M</w:t>
      </w:r>
      <w:proofErr w:type="gramEnd"/>
      <w:r w:rsidR="006139DB" w:rsidRPr="00743E12">
        <w:rPr>
          <w:rFonts w:ascii="Times New Roman" w:hAnsi="Times New Roman" w:cs="Times New Roman"/>
          <w:sz w:val="24"/>
          <w:szCs w:val="24"/>
        </w:rPr>
        <w:t xml:space="preserve">, o sintoma observado nas primeiras horas foi a epinastia foliar e caulinar. Entre o segundo e terceiro dias, iniciou-se o amarelecimento das folhas das plantas de feijão tratadas com 2,4-D e </w:t>
      </w:r>
      <w:proofErr w:type="gramStart"/>
      <w:r w:rsidR="006139DB" w:rsidRPr="00743E12">
        <w:rPr>
          <w:rFonts w:ascii="Times New Roman" w:hAnsi="Times New Roman" w:cs="Times New Roman"/>
          <w:sz w:val="24"/>
          <w:szCs w:val="24"/>
        </w:rPr>
        <w:t>2</w:t>
      </w:r>
      <w:proofErr w:type="gramEnd"/>
      <w:r w:rsidR="006139DB" w:rsidRPr="00743E12">
        <w:rPr>
          <w:rFonts w:ascii="Times New Roman" w:hAnsi="Times New Roman" w:cs="Times New Roman"/>
          <w:sz w:val="24"/>
          <w:szCs w:val="24"/>
        </w:rPr>
        <w:t>,4,5-T, à concentração de 10</w:t>
      </w:r>
      <w:r w:rsidR="00774DC8" w:rsidRPr="00743E12">
        <w:rPr>
          <w:rFonts w:ascii="Times New Roman" w:hAnsi="Times New Roman" w:cs="Times New Roman"/>
          <w:sz w:val="24"/>
          <w:szCs w:val="24"/>
          <w:vertAlign w:val="superscript"/>
        </w:rPr>
        <w:t>-3</w:t>
      </w:r>
      <w:r w:rsidR="006139DB" w:rsidRPr="00743E12">
        <w:rPr>
          <w:rFonts w:ascii="Times New Roman" w:hAnsi="Times New Roman" w:cs="Times New Roman"/>
          <w:position w:val="11"/>
          <w:sz w:val="24"/>
          <w:szCs w:val="24"/>
        </w:rPr>
        <w:t xml:space="preserve"> </w:t>
      </w:r>
      <w:r w:rsidR="006139DB" w:rsidRPr="00743E12">
        <w:rPr>
          <w:rFonts w:ascii="Times New Roman" w:hAnsi="Times New Roman" w:cs="Times New Roman"/>
          <w:sz w:val="24"/>
          <w:szCs w:val="24"/>
        </w:rPr>
        <w:t>e 10</w:t>
      </w:r>
      <w:r w:rsidR="00774DC8" w:rsidRPr="00743E12">
        <w:rPr>
          <w:rFonts w:ascii="Times New Roman" w:hAnsi="Times New Roman" w:cs="Times New Roman"/>
          <w:sz w:val="24"/>
          <w:szCs w:val="24"/>
          <w:vertAlign w:val="superscript"/>
        </w:rPr>
        <w:t>-2</w:t>
      </w:r>
      <w:r w:rsidR="006139DB" w:rsidRPr="00743E12">
        <w:rPr>
          <w:rFonts w:ascii="Times New Roman" w:hAnsi="Times New Roman" w:cs="Times New Roman"/>
          <w:position w:val="11"/>
          <w:sz w:val="24"/>
          <w:szCs w:val="24"/>
        </w:rPr>
        <w:t xml:space="preserve"> </w:t>
      </w:r>
      <w:r w:rsidR="006139DB" w:rsidRPr="00743E12">
        <w:rPr>
          <w:rFonts w:ascii="Times New Roman" w:hAnsi="Times New Roman" w:cs="Times New Roman"/>
          <w:sz w:val="24"/>
          <w:szCs w:val="24"/>
        </w:rPr>
        <w:t>M, a partir do quinto iniciou- se o dessecamento e enrolamento culminando com morte das plantas no nono dia após a aplicação (</w:t>
      </w:r>
      <w:r w:rsidR="00001479" w:rsidRPr="00743E12">
        <w:rPr>
          <w:rFonts w:ascii="Times New Roman" w:hAnsi="Times New Roman" w:cs="Times New Roman"/>
          <w:sz w:val="24"/>
          <w:szCs w:val="24"/>
        </w:rPr>
        <w:t>GROSSMANN</w:t>
      </w:r>
      <w:r w:rsidR="006139DB" w:rsidRPr="00743E12">
        <w:rPr>
          <w:rFonts w:ascii="Times New Roman" w:hAnsi="Times New Roman" w:cs="Times New Roman"/>
          <w:sz w:val="24"/>
          <w:szCs w:val="24"/>
        </w:rPr>
        <w:t xml:space="preserve">, 2000). Por outro lado, as plantas de feijão tratadas com 2,4-D e </w:t>
      </w:r>
      <w:proofErr w:type="gramStart"/>
      <w:r w:rsidR="006139DB" w:rsidRPr="00743E12">
        <w:rPr>
          <w:rFonts w:ascii="Times New Roman" w:hAnsi="Times New Roman" w:cs="Times New Roman"/>
          <w:sz w:val="24"/>
          <w:szCs w:val="24"/>
        </w:rPr>
        <w:t>2</w:t>
      </w:r>
      <w:proofErr w:type="gramEnd"/>
      <w:r w:rsidR="006139DB" w:rsidRPr="00743E12">
        <w:rPr>
          <w:rFonts w:ascii="Times New Roman" w:hAnsi="Times New Roman" w:cs="Times New Roman"/>
          <w:sz w:val="24"/>
          <w:szCs w:val="24"/>
        </w:rPr>
        <w:t>,4,5-T às concentrações de 10</w:t>
      </w:r>
      <w:r w:rsidR="00774DC8" w:rsidRPr="00743E12">
        <w:rPr>
          <w:rFonts w:ascii="Times New Roman" w:hAnsi="Times New Roman" w:cs="Times New Roman"/>
          <w:sz w:val="24"/>
          <w:szCs w:val="24"/>
        </w:rPr>
        <w:t>-5</w:t>
      </w:r>
      <w:r w:rsidR="006139DB" w:rsidRPr="00743E12">
        <w:rPr>
          <w:rFonts w:ascii="Times New Roman" w:hAnsi="Times New Roman" w:cs="Times New Roman"/>
          <w:position w:val="11"/>
          <w:sz w:val="24"/>
          <w:szCs w:val="24"/>
        </w:rPr>
        <w:t xml:space="preserve"> </w:t>
      </w:r>
      <w:r w:rsidR="006139DB" w:rsidRPr="00743E12">
        <w:rPr>
          <w:rFonts w:ascii="Times New Roman" w:hAnsi="Times New Roman" w:cs="Times New Roman"/>
          <w:sz w:val="24"/>
          <w:szCs w:val="24"/>
        </w:rPr>
        <w:t>e 10</w:t>
      </w:r>
      <w:r w:rsidR="00774DC8" w:rsidRPr="00743E12">
        <w:rPr>
          <w:rFonts w:ascii="Times New Roman" w:hAnsi="Times New Roman" w:cs="Times New Roman"/>
          <w:sz w:val="24"/>
          <w:szCs w:val="24"/>
        </w:rPr>
        <w:t>-4</w:t>
      </w:r>
      <w:r w:rsidR="006139DB" w:rsidRPr="00743E12">
        <w:rPr>
          <w:rFonts w:ascii="Times New Roman" w:hAnsi="Times New Roman" w:cs="Times New Roman"/>
          <w:position w:val="11"/>
          <w:sz w:val="24"/>
          <w:szCs w:val="24"/>
        </w:rPr>
        <w:t xml:space="preserve"> </w:t>
      </w:r>
      <w:r w:rsidR="006139DB" w:rsidRPr="00743E12">
        <w:rPr>
          <w:rFonts w:ascii="Times New Roman" w:hAnsi="Times New Roman" w:cs="Times New Roman"/>
          <w:sz w:val="24"/>
          <w:szCs w:val="24"/>
        </w:rPr>
        <w:t>M não morreram ao final dos nove dias. As plantas de feijão tratadas com AIA, às concentrações de 10</w:t>
      </w:r>
      <w:r w:rsidR="00774DC8" w:rsidRPr="00743E12">
        <w:rPr>
          <w:rFonts w:ascii="Times New Roman" w:hAnsi="Times New Roman" w:cs="Times New Roman"/>
          <w:sz w:val="24"/>
          <w:szCs w:val="24"/>
        </w:rPr>
        <w:t>-4</w:t>
      </w:r>
      <w:r w:rsidR="006139DB" w:rsidRPr="00743E12">
        <w:rPr>
          <w:rFonts w:ascii="Times New Roman" w:hAnsi="Times New Roman" w:cs="Times New Roman"/>
          <w:position w:val="11"/>
          <w:sz w:val="24"/>
          <w:szCs w:val="24"/>
        </w:rPr>
        <w:t xml:space="preserve"> </w:t>
      </w:r>
      <w:r w:rsidR="006139DB" w:rsidRPr="00743E12">
        <w:rPr>
          <w:rFonts w:ascii="Times New Roman" w:hAnsi="Times New Roman" w:cs="Times New Roman"/>
          <w:sz w:val="24"/>
          <w:szCs w:val="24"/>
        </w:rPr>
        <w:t xml:space="preserve">a </w:t>
      </w:r>
      <w:r w:rsidR="00774DC8" w:rsidRPr="00743E12">
        <w:rPr>
          <w:rFonts w:ascii="Times New Roman" w:hAnsi="Times New Roman" w:cs="Times New Roman"/>
          <w:sz w:val="24"/>
          <w:szCs w:val="24"/>
        </w:rPr>
        <w:t>10</w:t>
      </w:r>
      <w:r w:rsidR="00774DC8" w:rsidRPr="00743E12">
        <w:rPr>
          <w:rFonts w:ascii="Times New Roman" w:hAnsi="Times New Roman" w:cs="Times New Roman"/>
          <w:sz w:val="24"/>
          <w:szCs w:val="24"/>
          <w:vertAlign w:val="superscript"/>
        </w:rPr>
        <w:t>-</w:t>
      </w:r>
      <w:proofErr w:type="gramStart"/>
      <w:r w:rsidR="00774DC8" w:rsidRPr="00743E12">
        <w:rPr>
          <w:rFonts w:ascii="Times New Roman" w:hAnsi="Times New Roman" w:cs="Times New Roman"/>
          <w:sz w:val="24"/>
          <w:szCs w:val="24"/>
          <w:vertAlign w:val="superscript"/>
        </w:rPr>
        <w:t>2</w:t>
      </w:r>
      <w:r w:rsidR="006139DB" w:rsidRPr="00743E12">
        <w:rPr>
          <w:rFonts w:ascii="Times New Roman" w:hAnsi="Times New Roman" w:cs="Times New Roman"/>
          <w:position w:val="11"/>
          <w:sz w:val="24"/>
          <w:szCs w:val="24"/>
        </w:rPr>
        <w:t xml:space="preserve"> </w:t>
      </w:r>
      <w:r w:rsidR="006139DB" w:rsidRPr="00743E12">
        <w:rPr>
          <w:rFonts w:ascii="Times New Roman" w:hAnsi="Times New Roman" w:cs="Times New Roman"/>
          <w:sz w:val="24"/>
          <w:szCs w:val="24"/>
        </w:rPr>
        <w:t>M</w:t>
      </w:r>
      <w:proofErr w:type="gramEnd"/>
      <w:r w:rsidR="006139DB" w:rsidRPr="00743E12">
        <w:rPr>
          <w:rFonts w:ascii="Times New Roman" w:hAnsi="Times New Roman" w:cs="Times New Roman"/>
          <w:sz w:val="24"/>
          <w:szCs w:val="24"/>
        </w:rPr>
        <w:t xml:space="preserve">, apresentaram apenas sintomas de epinastia, nas primeiras horas, sem </w:t>
      </w:r>
      <w:proofErr w:type="spellStart"/>
      <w:r w:rsidR="006139DB" w:rsidRPr="00743E12">
        <w:rPr>
          <w:rFonts w:ascii="Times New Roman" w:hAnsi="Times New Roman" w:cs="Times New Roman"/>
          <w:sz w:val="24"/>
          <w:szCs w:val="24"/>
        </w:rPr>
        <w:t>senescência</w:t>
      </w:r>
      <w:proofErr w:type="spellEnd"/>
      <w:r w:rsidR="006139DB" w:rsidRPr="00743E12">
        <w:rPr>
          <w:rFonts w:ascii="Times New Roman" w:hAnsi="Times New Roman" w:cs="Times New Roman"/>
          <w:sz w:val="24"/>
          <w:szCs w:val="24"/>
        </w:rPr>
        <w:t xml:space="preserve"> posterior e sem morte das plantas (</w:t>
      </w:r>
      <w:r w:rsidR="007E4FF8" w:rsidRPr="00743E12">
        <w:rPr>
          <w:rFonts w:ascii="Times New Roman" w:hAnsi="Times New Roman" w:cs="Times New Roman"/>
          <w:sz w:val="24"/>
          <w:szCs w:val="24"/>
        </w:rPr>
        <w:t>GROSSMANN</w:t>
      </w:r>
      <w:r w:rsidR="006139DB" w:rsidRPr="00743E12">
        <w:rPr>
          <w:rFonts w:ascii="Times New Roman" w:hAnsi="Times New Roman" w:cs="Times New Roman"/>
          <w:sz w:val="24"/>
          <w:szCs w:val="24"/>
        </w:rPr>
        <w:t>, 2000). Nas plantas no milho</w:t>
      </w:r>
      <w:r w:rsidR="006A61BA" w:rsidRPr="00743E12">
        <w:rPr>
          <w:rFonts w:ascii="Times New Roman" w:hAnsi="Times New Roman" w:cs="Times New Roman"/>
          <w:sz w:val="24"/>
          <w:szCs w:val="24"/>
        </w:rPr>
        <w:t xml:space="preserve"> (</w:t>
      </w:r>
      <w:proofErr w:type="spellStart"/>
      <w:r w:rsidR="006A61BA" w:rsidRPr="00743E12">
        <w:rPr>
          <w:rFonts w:ascii="Times New Roman" w:hAnsi="Times New Roman" w:cs="Times New Roman"/>
          <w:i/>
          <w:iCs/>
          <w:sz w:val="24"/>
          <w:szCs w:val="24"/>
          <w:shd w:val="clear" w:color="auto" w:fill="FFFFFF"/>
        </w:rPr>
        <w:t>Zea</w:t>
      </w:r>
      <w:proofErr w:type="spellEnd"/>
      <w:r w:rsidR="006A61BA" w:rsidRPr="00743E12">
        <w:rPr>
          <w:rFonts w:ascii="Times New Roman" w:hAnsi="Times New Roman" w:cs="Times New Roman"/>
          <w:i/>
          <w:iCs/>
          <w:sz w:val="24"/>
          <w:szCs w:val="24"/>
          <w:shd w:val="clear" w:color="auto" w:fill="FFFFFF"/>
        </w:rPr>
        <w:t xml:space="preserve"> </w:t>
      </w:r>
      <w:proofErr w:type="spellStart"/>
      <w:r w:rsidR="006A61BA" w:rsidRPr="00743E12">
        <w:rPr>
          <w:rFonts w:ascii="Times New Roman" w:hAnsi="Times New Roman" w:cs="Times New Roman"/>
          <w:i/>
          <w:iCs/>
          <w:sz w:val="24"/>
          <w:szCs w:val="24"/>
          <w:shd w:val="clear" w:color="auto" w:fill="FFFFFF"/>
        </w:rPr>
        <w:t>mays</w:t>
      </w:r>
      <w:proofErr w:type="spellEnd"/>
      <w:r w:rsidR="006A61BA" w:rsidRPr="00743E12">
        <w:rPr>
          <w:rFonts w:ascii="Arial" w:hAnsi="Arial" w:cs="Arial"/>
          <w:sz w:val="24"/>
          <w:szCs w:val="24"/>
          <w:shd w:val="clear" w:color="auto" w:fill="FFFFFF"/>
        </w:rPr>
        <w:t>)</w:t>
      </w:r>
      <w:r w:rsidR="006139DB" w:rsidRPr="00743E12">
        <w:rPr>
          <w:rFonts w:ascii="Times New Roman" w:hAnsi="Times New Roman" w:cs="Times New Roman"/>
          <w:sz w:val="24"/>
          <w:szCs w:val="24"/>
        </w:rPr>
        <w:t>, nenhum dos sintomas foi observado em resposta às auxinas sob quaisquer concentrações</w:t>
      </w:r>
      <w:r w:rsidRPr="00743E12">
        <w:rPr>
          <w:rFonts w:ascii="Times New Roman" w:hAnsi="Times New Roman" w:cs="Times New Roman"/>
          <w:sz w:val="24"/>
          <w:szCs w:val="24"/>
        </w:rPr>
        <w:t xml:space="preserve"> </w:t>
      </w:r>
      <w:r w:rsidR="006139DB" w:rsidRPr="00743E12">
        <w:rPr>
          <w:rFonts w:ascii="Times New Roman" w:hAnsi="Times New Roman" w:cs="Times New Roman"/>
          <w:sz w:val="24"/>
          <w:szCs w:val="24"/>
        </w:rPr>
        <w:t>(</w:t>
      </w:r>
      <w:r w:rsidR="007E4FF8" w:rsidRPr="00743E12">
        <w:rPr>
          <w:rFonts w:ascii="Times New Roman" w:hAnsi="Times New Roman" w:cs="Times New Roman"/>
          <w:sz w:val="24"/>
          <w:szCs w:val="24"/>
        </w:rPr>
        <w:t>KELLEY e RIECHERS,</w:t>
      </w:r>
      <w:r w:rsidR="006139DB" w:rsidRPr="00743E12">
        <w:rPr>
          <w:rFonts w:ascii="Times New Roman" w:hAnsi="Times New Roman" w:cs="Times New Roman"/>
          <w:sz w:val="24"/>
          <w:szCs w:val="24"/>
        </w:rPr>
        <w:t xml:space="preserve"> 2007). A concentração de 10</w:t>
      </w:r>
      <w:r w:rsidR="00774DC8" w:rsidRPr="00743E12">
        <w:rPr>
          <w:rFonts w:ascii="Times New Roman" w:hAnsi="Times New Roman" w:cs="Times New Roman"/>
          <w:sz w:val="24"/>
          <w:szCs w:val="24"/>
          <w:vertAlign w:val="superscript"/>
        </w:rPr>
        <w:t>-</w:t>
      </w:r>
      <w:proofErr w:type="gramStart"/>
      <w:r w:rsidR="00774DC8" w:rsidRPr="00743E12">
        <w:rPr>
          <w:rFonts w:ascii="Times New Roman" w:hAnsi="Times New Roman" w:cs="Times New Roman"/>
          <w:sz w:val="24"/>
          <w:szCs w:val="24"/>
          <w:vertAlign w:val="superscript"/>
        </w:rPr>
        <w:t>2</w:t>
      </w:r>
      <w:r w:rsidR="006139DB" w:rsidRPr="00743E12">
        <w:rPr>
          <w:rFonts w:ascii="Times New Roman" w:hAnsi="Times New Roman" w:cs="Times New Roman"/>
          <w:position w:val="11"/>
          <w:sz w:val="24"/>
          <w:szCs w:val="24"/>
        </w:rPr>
        <w:t xml:space="preserve"> </w:t>
      </w:r>
      <w:r w:rsidR="006139DB" w:rsidRPr="00743E12">
        <w:rPr>
          <w:rFonts w:ascii="Times New Roman" w:hAnsi="Times New Roman" w:cs="Times New Roman"/>
          <w:sz w:val="24"/>
          <w:szCs w:val="24"/>
        </w:rPr>
        <w:t>M</w:t>
      </w:r>
      <w:proofErr w:type="gramEnd"/>
      <w:r w:rsidR="006139DB" w:rsidRPr="00743E12">
        <w:rPr>
          <w:rFonts w:ascii="Times New Roman" w:hAnsi="Times New Roman" w:cs="Times New Roman"/>
          <w:sz w:val="24"/>
          <w:szCs w:val="24"/>
        </w:rPr>
        <w:t xml:space="preserve"> de 2,4-D e 2,4,5-T mostrou-se muito tóxica. A concentração de 10</w:t>
      </w:r>
      <w:r w:rsidR="00774DC8" w:rsidRPr="00743E12">
        <w:rPr>
          <w:rFonts w:ascii="Times New Roman" w:hAnsi="Times New Roman" w:cs="Times New Roman"/>
          <w:sz w:val="24"/>
          <w:szCs w:val="24"/>
          <w:vertAlign w:val="superscript"/>
        </w:rPr>
        <w:t>-</w:t>
      </w:r>
      <w:proofErr w:type="gramStart"/>
      <w:r w:rsidR="00774DC8" w:rsidRPr="00743E12">
        <w:rPr>
          <w:rFonts w:ascii="Times New Roman" w:hAnsi="Times New Roman" w:cs="Times New Roman"/>
          <w:sz w:val="24"/>
          <w:szCs w:val="24"/>
          <w:vertAlign w:val="superscript"/>
        </w:rPr>
        <w:t>4</w:t>
      </w:r>
      <w:r w:rsidR="006139DB" w:rsidRPr="00743E12">
        <w:rPr>
          <w:rFonts w:ascii="Times New Roman" w:hAnsi="Times New Roman" w:cs="Times New Roman"/>
          <w:position w:val="11"/>
          <w:sz w:val="24"/>
          <w:szCs w:val="24"/>
        </w:rPr>
        <w:t xml:space="preserve"> </w:t>
      </w:r>
      <w:r w:rsidR="006139DB" w:rsidRPr="00743E12">
        <w:rPr>
          <w:rFonts w:ascii="Times New Roman" w:hAnsi="Times New Roman" w:cs="Times New Roman"/>
          <w:sz w:val="24"/>
          <w:szCs w:val="24"/>
        </w:rPr>
        <w:t>M</w:t>
      </w:r>
      <w:proofErr w:type="gramEnd"/>
      <w:r w:rsidR="006139DB" w:rsidRPr="00743E12">
        <w:rPr>
          <w:rFonts w:ascii="Times New Roman" w:hAnsi="Times New Roman" w:cs="Times New Roman"/>
          <w:sz w:val="24"/>
          <w:szCs w:val="24"/>
        </w:rPr>
        <w:t xml:space="preserve"> mostrou-se incapaz de levar as plantas à morte, mesmo nove dias após a pulverização com os reguladores. Portanto, a concentração de 2,4-D e </w:t>
      </w:r>
      <w:proofErr w:type="gramStart"/>
      <w:r w:rsidR="006139DB" w:rsidRPr="00743E12">
        <w:rPr>
          <w:rFonts w:ascii="Times New Roman" w:hAnsi="Times New Roman" w:cs="Times New Roman"/>
          <w:sz w:val="24"/>
          <w:szCs w:val="24"/>
        </w:rPr>
        <w:t>2</w:t>
      </w:r>
      <w:proofErr w:type="gramEnd"/>
      <w:r w:rsidR="006139DB" w:rsidRPr="00743E12">
        <w:rPr>
          <w:rFonts w:ascii="Times New Roman" w:hAnsi="Times New Roman" w:cs="Times New Roman"/>
          <w:sz w:val="24"/>
          <w:szCs w:val="24"/>
        </w:rPr>
        <w:t>,4,5-T de 10</w:t>
      </w:r>
      <w:r w:rsidR="00774DC8" w:rsidRPr="00743E12">
        <w:rPr>
          <w:rFonts w:ascii="Times New Roman" w:hAnsi="Times New Roman" w:cs="Times New Roman"/>
          <w:sz w:val="24"/>
          <w:szCs w:val="24"/>
          <w:vertAlign w:val="superscript"/>
        </w:rPr>
        <w:t>-3</w:t>
      </w:r>
      <w:r w:rsidR="006139DB" w:rsidRPr="00743E12">
        <w:rPr>
          <w:rFonts w:ascii="Times New Roman" w:hAnsi="Times New Roman" w:cs="Times New Roman"/>
          <w:position w:val="11"/>
          <w:sz w:val="24"/>
          <w:szCs w:val="24"/>
        </w:rPr>
        <w:t xml:space="preserve"> </w:t>
      </w:r>
      <w:r w:rsidR="006139DB" w:rsidRPr="00743E12">
        <w:rPr>
          <w:rFonts w:ascii="Times New Roman" w:hAnsi="Times New Roman" w:cs="Times New Roman"/>
          <w:sz w:val="24"/>
          <w:szCs w:val="24"/>
        </w:rPr>
        <w:t>M foi selecionada para a conduç</w:t>
      </w:r>
      <w:r w:rsidR="00F54B92" w:rsidRPr="00743E12">
        <w:rPr>
          <w:rFonts w:ascii="Times New Roman" w:hAnsi="Times New Roman" w:cs="Times New Roman"/>
          <w:sz w:val="24"/>
          <w:szCs w:val="24"/>
        </w:rPr>
        <w:t xml:space="preserve">ão dos experimentos posteriores. </w:t>
      </w:r>
      <w:r w:rsidR="006139DB" w:rsidRPr="00743E12">
        <w:rPr>
          <w:rFonts w:ascii="Times New Roman" w:hAnsi="Times New Roman" w:cs="Times New Roman"/>
          <w:sz w:val="24"/>
          <w:szCs w:val="24"/>
        </w:rPr>
        <w:t>Como padrão de referência, utilizou-se também a concentração de 10</w:t>
      </w:r>
      <w:r w:rsidR="00774DC8" w:rsidRPr="00743E12">
        <w:rPr>
          <w:rFonts w:ascii="Times New Roman" w:hAnsi="Times New Roman" w:cs="Times New Roman"/>
          <w:sz w:val="24"/>
          <w:szCs w:val="24"/>
          <w:vertAlign w:val="superscript"/>
        </w:rPr>
        <w:t>-</w:t>
      </w:r>
      <w:proofErr w:type="gramStart"/>
      <w:r w:rsidR="00774DC8" w:rsidRPr="00743E12">
        <w:rPr>
          <w:rFonts w:ascii="Times New Roman" w:hAnsi="Times New Roman" w:cs="Times New Roman"/>
          <w:sz w:val="24"/>
          <w:szCs w:val="24"/>
          <w:vertAlign w:val="superscript"/>
        </w:rPr>
        <w:t>3</w:t>
      </w:r>
      <w:r w:rsidRPr="00743E12">
        <w:rPr>
          <w:rFonts w:ascii="Times New Roman" w:hAnsi="Times New Roman" w:cs="Times New Roman"/>
          <w:position w:val="11"/>
          <w:sz w:val="24"/>
          <w:szCs w:val="24"/>
        </w:rPr>
        <w:t xml:space="preserve"> </w:t>
      </w:r>
      <w:r w:rsidR="006139DB" w:rsidRPr="00743E12">
        <w:rPr>
          <w:rFonts w:ascii="Times New Roman" w:hAnsi="Times New Roman" w:cs="Times New Roman"/>
          <w:sz w:val="24"/>
          <w:szCs w:val="24"/>
        </w:rPr>
        <w:t>M</w:t>
      </w:r>
      <w:proofErr w:type="gramEnd"/>
      <w:r w:rsidR="006139DB" w:rsidRPr="00743E12">
        <w:rPr>
          <w:rFonts w:ascii="Times New Roman" w:hAnsi="Times New Roman" w:cs="Times New Roman"/>
          <w:sz w:val="24"/>
          <w:szCs w:val="24"/>
        </w:rPr>
        <w:t xml:space="preserve"> para os trabalhos com o</w:t>
      </w:r>
      <w:r w:rsidR="006139DB" w:rsidRPr="00743E12">
        <w:rPr>
          <w:rFonts w:ascii="Times New Roman" w:hAnsi="Times New Roman" w:cs="Times New Roman"/>
          <w:spacing w:val="-6"/>
          <w:sz w:val="24"/>
          <w:szCs w:val="24"/>
        </w:rPr>
        <w:t xml:space="preserve"> </w:t>
      </w:r>
      <w:r w:rsidRPr="00743E12">
        <w:rPr>
          <w:rFonts w:ascii="Times New Roman" w:hAnsi="Times New Roman" w:cs="Times New Roman"/>
          <w:sz w:val="24"/>
          <w:szCs w:val="24"/>
        </w:rPr>
        <w:t>AIA (</w:t>
      </w:r>
      <w:r w:rsidR="00001479" w:rsidRPr="00743E12">
        <w:rPr>
          <w:rFonts w:ascii="Times New Roman" w:hAnsi="Times New Roman" w:cs="Times New Roman"/>
          <w:sz w:val="24"/>
          <w:szCs w:val="24"/>
        </w:rPr>
        <w:t>MEDINA</w:t>
      </w:r>
      <w:r w:rsidRPr="00743E12">
        <w:rPr>
          <w:rFonts w:ascii="Times New Roman" w:hAnsi="Times New Roman" w:cs="Times New Roman"/>
          <w:sz w:val="24"/>
          <w:szCs w:val="24"/>
        </w:rPr>
        <w:t>, 2013).</w:t>
      </w:r>
    </w:p>
    <w:p w:rsidR="000E04A7" w:rsidRPr="00743E12" w:rsidRDefault="000E04A7" w:rsidP="00743E12">
      <w:pPr>
        <w:spacing w:line="480" w:lineRule="auto"/>
        <w:jc w:val="both"/>
        <w:rPr>
          <w:rFonts w:ascii="Times New Roman" w:hAnsi="Times New Roman" w:cs="Times New Roman"/>
          <w:sz w:val="24"/>
          <w:szCs w:val="24"/>
        </w:rPr>
      </w:pPr>
      <w:r w:rsidRPr="00743E12">
        <w:rPr>
          <w:rFonts w:ascii="Times New Roman" w:hAnsi="Times New Roman" w:cs="Times New Roman"/>
          <w:sz w:val="24"/>
          <w:szCs w:val="24"/>
        </w:rPr>
        <w:tab/>
        <w:t>Já nas plantas de milhos foram observadas que após a pulverização com as aux</w:t>
      </w:r>
      <w:r w:rsidR="00774DC8" w:rsidRPr="00743E12">
        <w:rPr>
          <w:rFonts w:ascii="Times New Roman" w:hAnsi="Times New Roman" w:cs="Times New Roman"/>
          <w:sz w:val="24"/>
          <w:szCs w:val="24"/>
        </w:rPr>
        <w:t>inas não foi apresentado</w:t>
      </w:r>
      <w:r w:rsidRPr="00743E12">
        <w:rPr>
          <w:rFonts w:ascii="Times New Roman" w:hAnsi="Times New Roman" w:cs="Times New Roman"/>
          <w:sz w:val="24"/>
          <w:szCs w:val="24"/>
        </w:rPr>
        <w:t xml:space="preserve"> qualquer sintoma de </w:t>
      </w:r>
      <w:proofErr w:type="spellStart"/>
      <w:r w:rsidRPr="00743E12">
        <w:rPr>
          <w:rFonts w:ascii="Times New Roman" w:hAnsi="Times New Roman" w:cs="Times New Roman"/>
          <w:sz w:val="24"/>
          <w:szCs w:val="24"/>
        </w:rPr>
        <w:t>senescêscia</w:t>
      </w:r>
      <w:proofErr w:type="spellEnd"/>
      <w:r w:rsidRPr="00743E12">
        <w:rPr>
          <w:rFonts w:ascii="Times New Roman" w:hAnsi="Times New Roman" w:cs="Times New Roman"/>
          <w:sz w:val="24"/>
          <w:szCs w:val="24"/>
        </w:rPr>
        <w:t xml:space="preserve"> (</w:t>
      </w:r>
      <w:r w:rsidR="00001479" w:rsidRPr="00743E12">
        <w:rPr>
          <w:rFonts w:ascii="Times New Roman" w:hAnsi="Times New Roman" w:cs="Times New Roman"/>
          <w:sz w:val="24"/>
          <w:szCs w:val="24"/>
        </w:rPr>
        <w:t>KELLEY</w:t>
      </w:r>
      <w:r w:rsidRPr="00743E12">
        <w:rPr>
          <w:rFonts w:ascii="Times New Roman" w:hAnsi="Times New Roman" w:cs="Times New Roman"/>
          <w:sz w:val="24"/>
          <w:szCs w:val="24"/>
        </w:rPr>
        <w:t xml:space="preserve"> e </w:t>
      </w:r>
      <w:r w:rsidR="00001479" w:rsidRPr="00743E12">
        <w:rPr>
          <w:rFonts w:ascii="Times New Roman" w:hAnsi="Times New Roman" w:cs="Times New Roman"/>
          <w:sz w:val="24"/>
          <w:szCs w:val="24"/>
        </w:rPr>
        <w:t>RIECHERS</w:t>
      </w:r>
      <w:r w:rsidRPr="00743E12">
        <w:rPr>
          <w:rFonts w:ascii="Times New Roman" w:hAnsi="Times New Roman" w:cs="Times New Roman"/>
          <w:sz w:val="24"/>
          <w:szCs w:val="24"/>
        </w:rPr>
        <w:t xml:space="preserve">, 2007). Tal fato é aparentemente explicado pela limitada </w:t>
      </w:r>
      <w:proofErr w:type="spellStart"/>
      <w:r w:rsidRPr="00743E12">
        <w:rPr>
          <w:rFonts w:ascii="Times New Roman" w:hAnsi="Times New Roman" w:cs="Times New Roman"/>
          <w:sz w:val="24"/>
          <w:szCs w:val="24"/>
        </w:rPr>
        <w:t>translocação</w:t>
      </w:r>
      <w:proofErr w:type="spellEnd"/>
      <w:r w:rsidRPr="00743E12">
        <w:rPr>
          <w:rFonts w:ascii="Times New Roman" w:hAnsi="Times New Roman" w:cs="Times New Roman"/>
          <w:sz w:val="24"/>
          <w:szCs w:val="24"/>
        </w:rPr>
        <w:t xml:space="preserve"> e pela rápida degradação das auxinas exógenas em monocotiledôneas (M</w:t>
      </w:r>
      <w:r w:rsidR="007E4FF8" w:rsidRPr="00743E12">
        <w:rPr>
          <w:rFonts w:ascii="Times New Roman" w:hAnsi="Times New Roman" w:cs="Times New Roman"/>
          <w:sz w:val="24"/>
          <w:szCs w:val="24"/>
        </w:rPr>
        <w:t>ONACO</w:t>
      </w:r>
      <w:r w:rsidRPr="00743E12">
        <w:rPr>
          <w:rFonts w:ascii="Times New Roman" w:hAnsi="Times New Roman" w:cs="Times New Roman"/>
          <w:sz w:val="24"/>
          <w:szCs w:val="24"/>
        </w:rPr>
        <w:t xml:space="preserve"> </w:t>
      </w:r>
      <w:proofErr w:type="spellStart"/>
      <w:proofErr w:type="gramStart"/>
      <w:r w:rsidRPr="00743E12">
        <w:rPr>
          <w:rFonts w:ascii="Times New Roman" w:hAnsi="Times New Roman" w:cs="Times New Roman"/>
          <w:sz w:val="24"/>
          <w:szCs w:val="24"/>
        </w:rPr>
        <w:t>et</w:t>
      </w:r>
      <w:proofErr w:type="spellEnd"/>
      <w:proofErr w:type="gramEnd"/>
      <w:r w:rsidRPr="00743E12">
        <w:rPr>
          <w:rFonts w:ascii="Times New Roman" w:hAnsi="Times New Roman" w:cs="Times New Roman"/>
          <w:sz w:val="24"/>
          <w:szCs w:val="24"/>
        </w:rPr>
        <w:t xml:space="preserve"> al., 2002), e por diferença</w:t>
      </w:r>
      <w:r w:rsidR="00392F9E" w:rsidRPr="00743E12">
        <w:rPr>
          <w:rFonts w:ascii="Times New Roman" w:hAnsi="Times New Roman" w:cs="Times New Roman"/>
          <w:sz w:val="24"/>
          <w:szCs w:val="24"/>
        </w:rPr>
        <w:t>s no conjunto de aminoácidos</w:t>
      </w:r>
      <w:r w:rsidRPr="00743E12">
        <w:rPr>
          <w:rFonts w:ascii="Times New Roman" w:hAnsi="Times New Roman" w:cs="Times New Roman"/>
          <w:sz w:val="24"/>
          <w:szCs w:val="24"/>
        </w:rPr>
        <w:t xml:space="preserve"> das monocotiledôneas, que impede o desencadeamento das respostas que normalmente ocorrem nas dicotiledôneas em resposta às auxinas (</w:t>
      </w:r>
      <w:r w:rsidR="00001479" w:rsidRPr="00743E12">
        <w:rPr>
          <w:rFonts w:ascii="Times New Roman" w:hAnsi="Times New Roman" w:cs="Times New Roman"/>
          <w:sz w:val="24"/>
          <w:szCs w:val="24"/>
        </w:rPr>
        <w:t>WOO</w:t>
      </w:r>
      <w:r w:rsidRPr="00743E12">
        <w:rPr>
          <w:rFonts w:ascii="Times New Roman" w:hAnsi="Times New Roman" w:cs="Times New Roman"/>
          <w:sz w:val="24"/>
          <w:szCs w:val="24"/>
        </w:rPr>
        <w:t xml:space="preserve"> </w:t>
      </w:r>
      <w:proofErr w:type="spellStart"/>
      <w:r w:rsidRPr="00743E12">
        <w:rPr>
          <w:rFonts w:ascii="Times New Roman" w:hAnsi="Times New Roman" w:cs="Times New Roman"/>
          <w:sz w:val="24"/>
          <w:szCs w:val="24"/>
        </w:rPr>
        <w:t>et</w:t>
      </w:r>
      <w:proofErr w:type="spellEnd"/>
      <w:r w:rsidRPr="00743E12">
        <w:rPr>
          <w:rFonts w:ascii="Times New Roman" w:hAnsi="Times New Roman" w:cs="Times New Roman"/>
          <w:sz w:val="24"/>
          <w:szCs w:val="24"/>
        </w:rPr>
        <w:t xml:space="preserve"> al., 2002). Nove dias após a pulverização com as auxinas, </w:t>
      </w:r>
      <w:r w:rsidRPr="00743E12">
        <w:rPr>
          <w:rFonts w:ascii="Times New Roman" w:hAnsi="Times New Roman" w:cs="Times New Roman"/>
          <w:sz w:val="24"/>
          <w:szCs w:val="24"/>
        </w:rPr>
        <w:lastRenderedPageBreak/>
        <w:t xml:space="preserve">também </w:t>
      </w:r>
      <w:r w:rsidR="00FE08F3" w:rsidRPr="00743E12">
        <w:rPr>
          <w:rFonts w:ascii="Times New Roman" w:hAnsi="Times New Roman" w:cs="Times New Roman"/>
          <w:sz w:val="24"/>
          <w:szCs w:val="24"/>
        </w:rPr>
        <w:t>se colheram</w:t>
      </w:r>
      <w:r w:rsidRPr="00743E12">
        <w:rPr>
          <w:rFonts w:ascii="Times New Roman" w:hAnsi="Times New Roman" w:cs="Times New Roman"/>
          <w:sz w:val="24"/>
          <w:szCs w:val="24"/>
        </w:rPr>
        <w:t xml:space="preserve"> as plantas de milho para se determinar-se a matéria s</w:t>
      </w:r>
      <w:r w:rsidR="00FE08F3" w:rsidRPr="00743E12">
        <w:rPr>
          <w:rFonts w:ascii="Times New Roman" w:hAnsi="Times New Roman" w:cs="Times New Roman"/>
          <w:sz w:val="24"/>
          <w:szCs w:val="24"/>
        </w:rPr>
        <w:t xml:space="preserve">eca da parte aérea e das raízes. </w:t>
      </w:r>
      <w:r w:rsidRPr="00743E12">
        <w:rPr>
          <w:rFonts w:ascii="Times New Roman" w:hAnsi="Times New Roman" w:cs="Times New Roman"/>
          <w:sz w:val="24"/>
          <w:szCs w:val="24"/>
        </w:rPr>
        <w:t>Observaram</w:t>
      </w:r>
      <w:r w:rsidR="00FE08F3" w:rsidRPr="00743E12">
        <w:rPr>
          <w:rFonts w:ascii="Times New Roman" w:hAnsi="Times New Roman" w:cs="Times New Roman"/>
          <w:sz w:val="24"/>
          <w:szCs w:val="24"/>
        </w:rPr>
        <w:t xml:space="preserve"> </w:t>
      </w:r>
      <w:r w:rsidRPr="00743E12">
        <w:rPr>
          <w:rFonts w:ascii="Times New Roman" w:hAnsi="Times New Roman" w:cs="Times New Roman"/>
          <w:sz w:val="24"/>
          <w:szCs w:val="24"/>
        </w:rPr>
        <w:t xml:space="preserve">- se pequenas diferenças na matéria seca, da parte aérea, das plantas quando se compararam os efeitos das diferentes concentrações das auxinas. O </w:t>
      </w:r>
      <w:proofErr w:type="gramStart"/>
      <w:r w:rsidRPr="00743E12">
        <w:rPr>
          <w:rFonts w:ascii="Times New Roman" w:hAnsi="Times New Roman" w:cs="Times New Roman"/>
          <w:sz w:val="24"/>
          <w:szCs w:val="24"/>
        </w:rPr>
        <w:t>2</w:t>
      </w:r>
      <w:proofErr w:type="gramEnd"/>
      <w:r w:rsidRPr="00743E12">
        <w:rPr>
          <w:rFonts w:ascii="Times New Roman" w:hAnsi="Times New Roman" w:cs="Times New Roman"/>
          <w:sz w:val="24"/>
          <w:szCs w:val="24"/>
        </w:rPr>
        <w:t>,4,5-T principalmente causou as maiores quedas na mas</w:t>
      </w:r>
      <w:r w:rsidR="00774DC8" w:rsidRPr="00743E12">
        <w:rPr>
          <w:rFonts w:ascii="Times New Roman" w:hAnsi="Times New Roman" w:cs="Times New Roman"/>
          <w:sz w:val="24"/>
          <w:szCs w:val="24"/>
        </w:rPr>
        <w:t>sa seca da parte aérea do milho (</w:t>
      </w:r>
      <w:r w:rsidR="00001479" w:rsidRPr="00743E12">
        <w:rPr>
          <w:rFonts w:ascii="Times New Roman" w:hAnsi="Times New Roman" w:cs="Times New Roman"/>
          <w:sz w:val="24"/>
          <w:szCs w:val="24"/>
        </w:rPr>
        <w:t>MEDINA</w:t>
      </w:r>
      <w:r w:rsidR="00774DC8" w:rsidRPr="00743E12">
        <w:rPr>
          <w:rFonts w:ascii="Times New Roman" w:hAnsi="Times New Roman" w:cs="Times New Roman"/>
          <w:sz w:val="24"/>
          <w:szCs w:val="24"/>
        </w:rPr>
        <w:t>, 2013).</w:t>
      </w:r>
    </w:p>
    <w:p w:rsidR="002F3A31" w:rsidRPr="00743E12" w:rsidRDefault="00B6389E" w:rsidP="00743E12">
      <w:pPr>
        <w:spacing w:line="480" w:lineRule="auto"/>
        <w:jc w:val="both"/>
        <w:rPr>
          <w:rFonts w:ascii="Times New Roman" w:hAnsi="Times New Roman" w:cs="Times New Roman"/>
          <w:sz w:val="24"/>
          <w:szCs w:val="24"/>
        </w:rPr>
      </w:pPr>
      <w:r w:rsidRPr="00743E12">
        <w:rPr>
          <w:rFonts w:ascii="Times New Roman" w:hAnsi="Times New Roman" w:cs="Times New Roman"/>
          <w:color w:val="231F20"/>
          <w:sz w:val="24"/>
          <w:szCs w:val="24"/>
        </w:rPr>
        <w:tab/>
      </w:r>
      <w:r w:rsidR="00870B5B" w:rsidRPr="00743E12">
        <w:rPr>
          <w:rFonts w:ascii="Times New Roman" w:hAnsi="Times New Roman" w:cs="Times New Roman"/>
          <w:sz w:val="24"/>
          <w:szCs w:val="24"/>
        </w:rPr>
        <w:t xml:space="preserve">Autores Campos </w:t>
      </w:r>
      <w:proofErr w:type="spellStart"/>
      <w:proofErr w:type="gramStart"/>
      <w:r w:rsidR="00870B5B" w:rsidRPr="00743E12">
        <w:rPr>
          <w:rFonts w:ascii="Times New Roman" w:hAnsi="Times New Roman" w:cs="Times New Roman"/>
          <w:sz w:val="24"/>
          <w:szCs w:val="24"/>
        </w:rPr>
        <w:t>et</w:t>
      </w:r>
      <w:proofErr w:type="spellEnd"/>
      <w:proofErr w:type="gramEnd"/>
      <w:r w:rsidR="00870B5B" w:rsidRPr="00743E12">
        <w:rPr>
          <w:rFonts w:ascii="Times New Roman" w:hAnsi="Times New Roman" w:cs="Times New Roman"/>
          <w:sz w:val="24"/>
          <w:szCs w:val="24"/>
        </w:rPr>
        <w:t xml:space="preserve"> al. (2008) citam em sua pesquisa que </w:t>
      </w:r>
      <w:r w:rsidRPr="00743E12">
        <w:rPr>
          <w:rFonts w:ascii="Times New Roman" w:hAnsi="Times New Roman" w:cs="Times New Roman"/>
          <w:sz w:val="24"/>
          <w:szCs w:val="24"/>
        </w:rPr>
        <w:t xml:space="preserve">houve maior teor de clorofila nas plantas de soja, devido ao fato de </w:t>
      </w:r>
      <w:proofErr w:type="spellStart"/>
      <w:r w:rsidRPr="00743E12">
        <w:rPr>
          <w:rFonts w:ascii="Times New Roman" w:hAnsi="Times New Roman" w:cs="Times New Roman"/>
          <w:sz w:val="24"/>
          <w:szCs w:val="24"/>
        </w:rPr>
        <w:t>citocininas</w:t>
      </w:r>
      <w:proofErr w:type="spellEnd"/>
      <w:r w:rsidRPr="00743E12">
        <w:rPr>
          <w:rFonts w:ascii="Times New Roman" w:hAnsi="Times New Roman" w:cs="Times New Roman"/>
          <w:sz w:val="24"/>
          <w:szCs w:val="24"/>
        </w:rPr>
        <w:t xml:space="preserve"> e </w:t>
      </w:r>
      <w:proofErr w:type="spellStart"/>
      <w:r w:rsidRPr="00743E12">
        <w:rPr>
          <w:rFonts w:ascii="Times New Roman" w:hAnsi="Times New Roman" w:cs="Times New Roman"/>
          <w:sz w:val="24"/>
          <w:szCs w:val="24"/>
        </w:rPr>
        <w:t>giberelinas</w:t>
      </w:r>
      <w:proofErr w:type="spellEnd"/>
      <w:r w:rsidRPr="00743E12">
        <w:rPr>
          <w:rFonts w:ascii="Times New Roman" w:hAnsi="Times New Roman" w:cs="Times New Roman"/>
          <w:sz w:val="24"/>
          <w:szCs w:val="24"/>
        </w:rPr>
        <w:t xml:space="preserve"> inibirem a degradação da clorofila e o cloreto de </w:t>
      </w:r>
      <w:proofErr w:type="spellStart"/>
      <w:r w:rsidRPr="00743E12">
        <w:rPr>
          <w:rFonts w:ascii="Times New Roman" w:hAnsi="Times New Roman" w:cs="Times New Roman"/>
          <w:sz w:val="24"/>
          <w:szCs w:val="24"/>
        </w:rPr>
        <w:t>mepiquat</w:t>
      </w:r>
      <w:proofErr w:type="spellEnd"/>
      <w:r w:rsidRPr="00743E12">
        <w:rPr>
          <w:rFonts w:ascii="Times New Roman" w:hAnsi="Times New Roman" w:cs="Times New Roman"/>
          <w:sz w:val="24"/>
          <w:szCs w:val="24"/>
        </w:rPr>
        <w:t xml:space="preserve"> inibir a síntese de etileno. Os resultados vêm reforçar, ainda mais, o fato de que as </w:t>
      </w:r>
      <w:proofErr w:type="spellStart"/>
      <w:r w:rsidRPr="00743E12">
        <w:rPr>
          <w:rFonts w:ascii="Times New Roman" w:hAnsi="Times New Roman" w:cs="Times New Roman"/>
          <w:sz w:val="24"/>
          <w:szCs w:val="24"/>
        </w:rPr>
        <w:t>citocininas</w:t>
      </w:r>
      <w:proofErr w:type="spellEnd"/>
      <w:r w:rsidRPr="00743E12">
        <w:rPr>
          <w:rFonts w:ascii="Times New Roman" w:hAnsi="Times New Roman" w:cs="Times New Roman"/>
          <w:sz w:val="24"/>
          <w:szCs w:val="24"/>
        </w:rPr>
        <w:t xml:space="preserve"> tendem a aumentar ou manter o teor de clorofila nos vegetais. </w:t>
      </w:r>
      <w:r w:rsidR="00B04E98" w:rsidRPr="00743E12">
        <w:rPr>
          <w:rFonts w:ascii="Times New Roman" w:hAnsi="Times New Roman" w:cs="Times New Roman"/>
          <w:sz w:val="24"/>
          <w:szCs w:val="24"/>
        </w:rPr>
        <w:t>Já nos resultados obtidos pelos autores</w:t>
      </w:r>
      <w:r w:rsidR="006A47C1" w:rsidRPr="00743E12">
        <w:rPr>
          <w:rFonts w:ascii="Times New Roman" w:hAnsi="Times New Roman" w:cs="Times New Roman"/>
          <w:sz w:val="24"/>
          <w:szCs w:val="24"/>
        </w:rPr>
        <w:t xml:space="preserve"> Leite </w:t>
      </w:r>
      <w:proofErr w:type="spellStart"/>
      <w:proofErr w:type="gramStart"/>
      <w:r w:rsidR="006A47C1" w:rsidRPr="00743E12">
        <w:rPr>
          <w:rFonts w:ascii="Times New Roman" w:hAnsi="Times New Roman" w:cs="Times New Roman"/>
          <w:sz w:val="24"/>
          <w:szCs w:val="24"/>
        </w:rPr>
        <w:t>et</w:t>
      </w:r>
      <w:proofErr w:type="spellEnd"/>
      <w:proofErr w:type="gramEnd"/>
      <w:r w:rsidR="006A47C1" w:rsidRPr="00743E12">
        <w:rPr>
          <w:rFonts w:ascii="Times New Roman" w:hAnsi="Times New Roman" w:cs="Times New Roman"/>
          <w:sz w:val="24"/>
          <w:szCs w:val="24"/>
        </w:rPr>
        <w:t xml:space="preserve"> al. (2003), na cultura de soja observou que a emergência das plantas e o comprimento das raízes foram reduzidas a utilização de </w:t>
      </w:r>
      <w:proofErr w:type="spellStart"/>
      <w:r w:rsidR="006A47C1" w:rsidRPr="00743E12">
        <w:rPr>
          <w:rFonts w:ascii="Times New Roman" w:hAnsi="Times New Roman" w:cs="Times New Roman"/>
          <w:sz w:val="24"/>
          <w:szCs w:val="24"/>
        </w:rPr>
        <w:t>giberelina</w:t>
      </w:r>
      <w:proofErr w:type="spellEnd"/>
      <w:r w:rsidR="006A47C1" w:rsidRPr="00743E12">
        <w:rPr>
          <w:rFonts w:ascii="Times New Roman" w:hAnsi="Times New Roman" w:cs="Times New Roman"/>
          <w:sz w:val="24"/>
          <w:szCs w:val="24"/>
        </w:rPr>
        <w:t xml:space="preserve"> e </w:t>
      </w:r>
      <w:proofErr w:type="spellStart"/>
      <w:r w:rsidR="006A47C1" w:rsidRPr="00743E12">
        <w:rPr>
          <w:rFonts w:ascii="Times New Roman" w:hAnsi="Times New Roman" w:cs="Times New Roman"/>
          <w:sz w:val="24"/>
          <w:szCs w:val="24"/>
        </w:rPr>
        <w:t>citocinina</w:t>
      </w:r>
      <w:proofErr w:type="spellEnd"/>
      <w:r w:rsidR="006A47C1" w:rsidRPr="00743E12">
        <w:rPr>
          <w:rFonts w:ascii="Times New Roman" w:hAnsi="Times New Roman" w:cs="Times New Roman"/>
          <w:sz w:val="24"/>
          <w:szCs w:val="24"/>
        </w:rPr>
        <w:t xml:space="preserve">, no tratamento de sementes, porém com o decorrer do experimento a diferença no crescimento radicular desapareceu. </w:t>
      </w:r>
      <w:r w:rsidR="00272E96" w:rsidRPr="00743E12">
        <w:rPr>
          <w:rFonts w:ascii="Times New Roman" w:hAnsi="Times New Roman" w:cs="Times New Roman"/>
          <w:sz w:val="24"/>
          <w:szCs w:val="24"/>
        </w:rPr>
        <w:t xml:space="preserve">Os mesmos autores também observaram que houve redução na estatura das plantas e a formação de um número menor de nós, diâmetro de caule, área foliar e produção de </w:t>
      </w:r>
      <w:proofErr w:type="spellStart"/>
      <w:r w:rsidR="00272E96" w:rsidRPr="00743E12">
        <w:rPr>
          <w:rFonts w:ascii="Times New Roman" w:hAnsi="Times New Roman" w:cs="Times New Roman"/>
          <w:sz w:val="24"/>
          <w:szCs w:val="24"/>
        </w:rPr>
        <w:t>fitomassa</w:t>
      </w:r>
      <w:proofErr w:type="spellEnd"/>
      <w:r w:rsidR="00272E96" w:rsidRPr="00743E12">
        <w:rPr>
          <w:rFonts w:ascii="Times New Roman" w:hAnsi="Times New Roman" w:cs="Times New Roman"/>
          <w:sz w:val="24"/>
          <w:szCs w:val="24"/>
        </w:rPr>
        <w:t xml:space="preserve"> seca. A estatura da planta, altura do primeiro nó, diâmetro do caule, área foliar e a produção de </w:t>
      </w:r>
      <w:proofErr w:type="spellStart"/>
      <w:r w:rsidR="00272E96" w:rsidRPr="00743E12">
        <w:rPr>
          <w:rFonts w:ascii="Times New Roman" w:hAnsi="Times New Roman" w:cs="Times New Roman"/>
          <w:sz w:val="24"/>
          <w:szCs w:val="24"/>
        </w:rPr>
        <w:t>fitomassa</w:t>
      </w:r>
      <w:proofErr w:type="spellEnd"/>
      <w:r w:rsidR="00272E96" w:rsidRPr="00743E12">
        <w:rPr>
          <w:rFonts w:ascii="Times New Roman" w:hAnsi="Times New Roman" w:cs="Times New Roman"/>
          <w:sz w:val="24"/>
          <w:szCs w:val="24"/>
        </w:rPr>
        <w:t xml:space="preserve"> foram aumentados pela aplicação foliar de </w:t>
      </w:r>
      <w:proofErr w:type="spellStart"/>
      <w:r w:rsidR="00272E96" w:rsidRPr="00743E12">
        <w:rPr>
          <w:rFonts w:ascii="Times New Roman" w:hAnsi="Times New Roman" w:cs="Times New Roman"/>
          <w:sz w:val="24"/>
          <w:szCs w:val="24"/>
        </w:rPr>
        <w:t>giberelina</w:t>
      </w:r>
      <w:proofErr w:type="spellEnd"/>
      <w:r w:rsidR="00272E96" w:rsidRPr="00743E12">
        <w:rPr>
          <w:rFonts w:ascii="Times New Roman" w:hAnsi="Times New Roman" w:cs="Times New Roman"/>
          <w:sz w:val="24"/>
          <w:szCs w:val="24"/>
        </w:rPr>
        <w:t xml:space="preserve">. Quanto as </w:t>
      </w:r>
      <w:r w:rsidR="002F3A31" w:rsidRPr="00743E12">
        <w:rPr>
          <w:rFonts w:ascii="Times New Roman" w:hAnsi="Times New Roman" w:cs="Times New Roman"/>
          <w:sz w:val="24"/>
          <w:szCs w:val="24"/>
        </w:rPr>
        <w:t>variáveis números</w:t>
      </w:r>
      <w:r w:rsidR="00272E96" w:rsidRPr="00743E12">
        <w:rPr>
          <w:rFonts w:ascii="Times New Roman" w:hAnsi="Times New Roman" w:cs="Times New Roman"/>
          <w:sz w:val="24"/>
          <w:szCs w:val="24"/>
        </w:rPr>
        <w:t xml:space="preserve"> de folhas, número de ramificações e de </w:t>
      </w:r>
      <w:proofErr w:type="spellStart"/>
      <w:r w:rsidR="00272E96" w:rsidRPr="00743E12">
        <w:rPr>
          <w:rFonts w:ascii="Times New Roman" w:hAnsi="Times New Roman" w:cs="Times New Roman"/>
          <w:sz w:val="24"/>
          <w:szCs w:val="24"/>
        </w:rPr>
        <w:t>fitomassa</w:t>
      </w:r>
      <w:proofErr w:type="spellEnd"/>
      <w:r w:rsidR="00272E96" w:rsidRPr="00743E12">
        <w:rPr>
          <w:rFonts w:ascii="Times New Roman" w:hAnsi="Times New Roman" w:cs="Times New Roman"/>
          <w:sz w:val="24"/>
          <w:szCs w:val="24"/>
        </w:rPr>
        <w:t xml:space="preserve"> seca, não foi verificado o efeito da aplicação exógena de </w:t>
      </w:r>
      <w:proofErr w:type="spellStart"/>
      <w:r w:rsidR="00272E96" w:rsidRPr="00743E12">
        <w:rPr>
          <w:rFonts w:ascii="Times New Roman" w:hAnsi="Times New Roman" w:cs="Times New Roman"/>
          <w:sz w:val="24"/>
          <w:szCs w:val="24"/>
        </w:rPr>
        <w:t>giberelina</w:t>
      </w:r>
      <w:proofErr w:type="spellEnd"/>
      <w:r w:rsidR="00272E96" w:rsidRPr="00743E12">
        <w:rPr>
          <w:rFonts w:ascii="Times New Roman" w:hAnsi="Times New Roman" w:cs="Times New Roman"/>
          <w:sz w:val="24"/>
          <w:szCs w:val="24"/>
        </w:rPr>
        <w:t xml:space="preserve"> e </w:t>
      </w:r>
      <w:proofErr w:type="spellStart"/>
      <w:r w:rsidR="00272E96" w:rsidRPr="00743E12">
        <w:rPr>
          <w:rFonts w:ascii="Times New Roman" w:hAnsi="Times New Roman" w:cs="Times New Roman"/>
          <w:sz w:val="24"/>
          <w:szCs w:val="24"/>
        </w:rPr>
        <w:t>citocinina</w:t>
      </w:r>
      <w:proofErr w:type="spellEnd"/>
      <w:r w:rsidR="00272E96" w:rsidRPr="00743E12">
        <w:rPr>
          <w:rFonts w:ascii="Times New Roman" w:hAnsi="Times New Roman" w:cs="Times New Roman"/>
          <w:sz w:val="24"/>
          <w:szCs w:val="24"/>
        </w:rPr>
        <w:t xml:space="preserve">. A aplicação conjunta de </w:t>
      </w:r>
      <w:proofErr w:type="spellStart"/>
      <w:r w:rsidR="00272E96" w:rsidRPr="00743E12">
        <w:rPr>
          <w:rFonts w:ascii="Times New Roman" w:hAnsi="Times New Roman" w:cs="Times New Roman"/>
          <w:sz w:val="24"/>
          <w:szCs w:val="24"/>
        </w:rPr>
        <w:t>giberelina</w:t>
      </w:r>
      <w:proofErr w:type="spellEnd"/>
      <w:r w:rsidR="00272E96" w:rsidRPr="00743E12">
        <w:rPr>
          <w:rFonts w:ascii="Times New Roman" w:hAnsi="Times New Roman" w:cs="Times New Roman"/>
          <w:sz w:val="24"/>
          <w:szCs w:val="24"/>
        </w:rPr>
        <w:t xml:space="preserve"> e </w:t>
      </w:r>
      <w:proofErr w:type="spellStart"/>
      <w:r w:rsidR="00272E96" w:rsidRPr="00743E12">
        <w:rPr>
          <w:rFonts w:ascii="Times New Roman" w:hAnsi="Times New Roman" w:cs="Times New Roman"/>
          <w:sz w:val="24"/>
          <w:szCs w:val="24"/>
        </w:rPr>
        <w:t>citocinina</w:t>
      </w:r>
      <w:proofErr w:type="spellEnd"/>
      <w:r w:rsidR="00272E96" w:rsidRPr="00743E12">
        <w:rPr>
          <w:rFonts w:ascii="Times New Roman" w:hAnsi="Times New Roman" w:cs="Times New Roman"/>
          <w:sz w:val="24"/>
          <w:szCs w:val="24"/>
        </w:rPr>
        <w:t xml:space="preserve"> tendeu a diminuir os efeitos da </w:t>
      </w:r>
      <w:proofErr w:type="spellStart"/>
      <w:r w:rsidR="00272E96" w:rsidRPr="00743E12">
        <w:rPr>
          <w:rFonts w:ascii="Times New Roman" w:hAnsi="Times New Roman" w:cs="Times New Roman"/>
          <w:sz w:val="24"/>
          <w:szCs w:val="24"/>
        </w:rPr>
        <w:t>giberelina</w:t>
      </w:r>
      <w:proofErr w:type="spellEnd"/>
      <w:r w:rsidR="00272E96" w:rsidRPr="00743E12">
        <w:rPr>
          <w:rFonts w:ascii="Times New Roman" w:hAnsi="Times New Roman" w:cs="Times New Roman"/>
          <w:sz w:val="24"/>
          <w:szCs w:val="24"/>
        </w:rPr>
        <w:t xml:space="preserve">, entretanto, </w:t>
      </w:r>
      <w:proofErr w:type="spellStart"/>
      <w:r w:rsidR="00272E96" w:rsidRPr="00743E12">
        <w:rPr>
          <w:rFonts w:ascii="Times New Roman" w:hAnsi="Times New Roman" w:cs="Times New Roman"/>
          <w:sz w:val="24"/>
          <w:szCs w:val="24"/>
        </w:rPr>
        <w:t>citocinina</w:t>
      </w:r>
      <w:proofErr w:type="spellEnd"/>
      <w:r w:rsidR="00272E96" w:rsidRPr="00743E12">
        <w:rPr>
          <w:rFonts w:ascii="Times New Roman" w:hAnsi="Times New Roman" w:cs="Times New Roman"/>
          <w:sz w:val="24"/>
          <w:szCs w:val="24"/>
        </w:rPr>
        <w:t xml:space="preserve"> aplicada às folhas durante o crescimento vegetativo da soja, não apresentou efeito sobre quaisquer variáveis analisadas.</w:t>
      </w:r>
    </w:p>
    <w:p w:rsidR="00AC54D5" w:rsidRPr="00743E12" w:rsidRDefault="00870B5B" w:rsidP="00743E12">
      <w:pPr>
        <w:spacing w:line="480" w:lineRule="auto"/>
        <w:jc w:val="both"/>
        <w:rPr>
          <w:rFonts w:ascii="Times New Roman" w:hAnsi="Times New Roman" w:cs="Times New Roman"/>
          <w:sz w:val="24"/>
          <w:szCs w:val="24"/>
        </w:rPr>
      </w:pPr>
      <w:r w:rsidRPr="00743E12">
        <w:rPr>
          <w:rFonts w:ascii="Times New Roman" w:hAnsi="Times New Roman" w:cs="Times New Roman"/>
          <w:sz w:val="24"/>
          <w:szCs w:val="24"/>
        </w:rPr>
        <w:tab/>
        <w:t xml:space="preserve">De acordo com as pesquisa descritas na literatura, observa-se que as </w:t>
      </w:r>
      <w:proofErr w:type="spellStart"/>
      <w:r w:rsidRPr="00743E12">
        <w:rPr>
          <w:rFonts w:ascii="Times New Roman" w:hAnsi="Times New Roman" w:cs="Times New Roman"/>
          <w:sz w:val="24"/>
          <w:szCs w:val="24"/>
        </w:rPr>
        <w:t>citocininas</w:t>
      </w:r>
      <w:proofErr w:type="spellEnd"/>
      <w:r w:rsidRPr="00743E12">
        <w:rPr>
          <w:rFonts w:ascii="Times New Roman" w:hAnsi="Times New Roman" w:cs="Times New Roman"/>
          <w:sz w:val="24"/>
          <w:szCs w:val="24"/>
        </w:rPr>
        <w:t xml:space="preserve"> são usadas em diversas cultivares e em variadas concentrações, podendo ser utilizadas individualmente, como no trabalho de </w:t>
      </w:r>
      <w:proofErr w:type="spellStart"/>
      <w:r w:rsidRPr="00743E12">
        <w:rPr>
          <w:rFonts w:ascii="Times New Roman" w:hAnsi="Times New Roman" w:cs="Times New Roman"/>
          <w:sz w:val="24"/>
          <w:szCs w:val="24"/>
        </w:rPr>
        <w:t>Rogalski</w:t>
      </w:r>
      <w:proofErr w:type="spellEnd"/>
      <w:r w:rsidRPr="00743E12">
        <w:rPr>
          <w:rFonts w:ascii="Times New Roman" w:hAnsi="Times New Roman" w:cs="Times New Roman"/>
          <w:sz w:val="24"/>
          <w:szCs w:val="24"/>
        </w:rPr>
        <w:t xml:space="preserve"> </w:t>
      </w:r>
      <w:proofErr w:type="spellStart"/>
      <w:proofErr w:type="gramStart"/>
      <w:r w:rsidRPr="00743E12">
        <w:rPr>
          <w:rFonts w:ascii="Times New Roman" w:hAnsi="Times New Roman" w:cs="Times New Roman"/>
          <w:sz w:val="24"/>
          <w:szCs w:val="24"/>
        </w:rPr>
        <w:t>et</w:t>
      </w:r>
      <w:proofErr w:type="spellEnd"/>
      <w:proofErr w:type="gramEnd"/>
      <w:r w:rsidRPr="00743E12">
        <w:rPr>
          <w:rFonts w:ascii="Times New Roman" w:hAnsi="Times New Roman" w:cs="Times New Roman"/>
          <w:sz w:val="24"/>
          <w:szCs w:val="24"/>
        </w:rPr>
        <w:t xml:space="preserve"> al. (2003) que testaram o efeito da </w:t>
      </w:r>
      <w:proofErr w:type="spellStart"/>
      <w:r w:rsidRPr="00743E12">
        <w:rPr>
          <w:rFonts w:ascii="Times New Roman" w:hAnsi="Times New Roman" w:cs="Times New Roman"/>
          <w:sz w:val="24"/>
          <w:szCs w:val="24"/>
        </w:rPr>
        <w:lastRenderedPageBreak/>
        <w:t>citocinina</w:t>
      </w:r>
      <w:proofErr w:type="spellEnd"/>
      <w:r w:rsidRPr="00743E12">
        <w:rPr>
          <w:rFonts w:ascii="Times New Roman" w:hAnsi="Times New Roman" w:cs="Times New Roman"/>
          <w:sz w:val="24"/>
          <w:szCs w:val="24"/>
        </w:rPr>
        <w:t xml:space="preserve"> BAP na multiplicação in </w:t>
      </w:r>
      <w:proofErr w:type="spellStart"/>
      <w:r w:rsidRPr="00743E12">
        <w:rPr>
          <w:rFonts w:ascii="Times New Roman" w:hAnsi="Times New Roman" w:cs="Times New Roman"/>
          <w:sz w:val="24"/>
          <w:szCs w:val="24"/>
        </w:rPr>
        <w:t>vitro</w:t>
      </w:r>
      <w:proofErr w:type="spellEnd"/>
      <w:r w:rsidRPr="00743E12">
        <w:rPr>
          <w:rFonts w:ascii="Times New Roman" w:hAnsi="Times New Roman" w:cs="Times New Roman"/>
          <w:sz w:val="24"/>
          <w:szCs w:val="24"/>
        </w:rPr>
        <w:t xml:space="preserve"> da ameixa ‘Santa Rosa’, combinadas entre si ou até mesmo associadas às auxinas</w:t>
      </w:r>
      <w:r w:rsidR="002F3A31" w:rsidRPr="00743E12">
        <w:rPr>
          <w:rFonts w:ascii="Times New Roman" w:hAnsi="Times New Roman" w:cs="Times New Roman"/>
          <w:sz w:val="24"/>
          <w:szCs w:val="24"/>
        </w:rPr>
        <w:t>.</w:t>
      </w:r>
      <w:r w:rsidR="005C49E2" w:rsidRPr="00743E12">
        <w:rPr>
          <w:rFonts w:ascii="Times New Roman" w:hAnsi="Times New Roman" w:cs="Times New Roman"/>
          <w:sz w:val="24"/>
          <w:szCs w:val="24"/>
        </w:rPr>
        <w:t xml:space="preserve"> R</w:t>
      </w:r>
      <w:r w:rsidR="00E41EC1" w:rsidRPr="00743E12">
        <w:rPr>
          <w:rFonts w:ascii="Times New Roman" w:hAnsi="Times New Roman" w:cs="Times New Roman"/>
          <w:sz w:val="24"/>
          <w:szCs w:val="24"/>
        </w:rPr>
        <w:t xml:space="preserve">esultados </w:t>
      </w:r>
      <w:r w:rsidR="002F3A31" w:rsidRPr="00743E12">
        <w:rPr>
          <w:rFonts w:ascii="Times New Roman" w:hAnsi="Times New Roman" w:cs="Times New Roman"/>
          <w:sz w:val="24"/>
          <w:szCs w:val="24"/>
        </w:rPr>
        <w:t xml:space="preserve">observados pelos autores </w:t>
      </w:r>
      <w:proofErr w:type="spellStart"/>
      <w:r w:rsidR="002F3A31" w:rsidRPr="00743E12">
        <w:rPr>
          <w:rFonts w:ascii="Times New Roman" w:hAnsi="Times New Roman" w:cs="Times New Roman"/>
          <w:sz w:val="24"/>
          <w:szCs w:val="24"/>
        </w:rPr>
        <w:t>Taiz</w:t>
      </w:r>
      <w:proofErr w:type="spellEnd"/>
      <w:r w:rsidR="002F3A31" w:rsidRPr="00743E12">
        <w:rPr>
          <w:rFonts w:ascii="Times New Roman" w:hAnsi="Times New Roman" w:cs="Times New Roman"/>
          <w:sz w:val="24"/>
          <w:szCs w:val="24"/>
        </w:rPr>
        <w:t xml:space="preserve"> e </w:t>
      </w:r>
      <w:proofErr w:type="spellStart"/>
      <w:r w:rsidR="002F3A31" w:rsidRPr="00743E12">
        <w:rPr>
          <w:rFonts w:ascii="Times New Roman" w:hAnsi="Times New Roman" w:cs="Times New Roman"/>
          <w:sz w:val="24"/>
          <w:szCs w:val="24"/>
        </w:rPr>
        <w:t>Zeiger</w:t>
      </w:r>
      <w:proofErr w:type="spellEnd"/>
      <w:r w:rsidR="002F3A31" w:rsidRPr="00743E12">
        <w:rPr>
          <w:rFonts w:ascii="Times New Roman" w:hAnsi="Times New Roman" w:cs="Times New Roman"/>
          <w:sz w:val="24"/>
          <w:szCs w:val="24"/>
        </w:rPr>
        <w:t xml:space="preserve">, (2004) </w:t>
      </w:r>
      <w:r w:rsidR="005A16F0" w:rsidRPr="00743E12">
        <w:rPr>
          <w:rFonts w:ascii="Times New Roman" w:hAnsi="Times New Roman" w:cs="Times New Roman"/>
          <w:sz w:val="24"/>
          <w:szCs w:val="24"/>
        </w:rPr>
        <w:t>pode-se observar</w:t>
      </w:r>
      <w:r w:rsidR="00E41EC1" w:rsidRPr="00743E12">
        <w:rPr>
          <w:rFonts w:ascii="Times New Roman" w:hAnsi="Times New Roman" w:cs="Times New Roman"/>
          <w:sz w:val="24"/>
          <w:szCs w:val="24"/>
        </w:rPr>
        <w:t xml:space="preserve"> que a matéria seca total de plantas de soja foi superior ao tratamento-controle nas plantas tratadas com IBA, provavelmente, o IBA promove o alongamento celular, uma vez que as auxinas pela teoria do crescimento ácido promovem o alongamento celular do cau</w:t>
      </w:r>
      <w:r w:rsidR="002F3A31" w:rsidRPr="00743E12">
        <w:rPr>
          <w:rFonts w:ascii="Times New Roman" w:hAnsi="Times New Roman" w:cs="Times New Roman"/>
          <w:sz w:val="24"/>
          <w:szCs w:val="24"/>
        </w:rPr>
        <w:t>le.</w:t>
      </w:r>
    </w:p>
    <w:p w:rsidR="00AC54D5" w:rsidRPr="00743E12" w:rsidRDefault="00AC54D5" w:rsidP="00743E12">
      <w:pPr>
        <w:spacing w:line="480" w:lineRule="auto"/>
        <w:jc w:val="both"/>
        <w:rPr>
          <w:rFonts w:ascii="Times New Roman" w:hAnsi="Times New Roman" w:cs="Times New Roman"/>
          <w:sz w:val="24"/>
          <w:szCs w:val="24"/>
        </w:rPr>
      </w:pPr>
      <w:r w:rsidRPr="00743E12">
        <w:rPr>
          <w:rFonts w:ascii="Times New Roman" w:hAnsi="Times New Roman" w:cs="Times New Roman"/>
          <w:sz w:val="24"/>
          <w:szCs w:val="24"/>
        </w:rPr>
        <w:tab/>
        <w:t xml:space="preserve">Foi observado nas plantas de manjericão tratadas com </w:t>
      </w:r>
      <w:proofErr w:type="spellStart"/>
      <w:r w:rsidRPr="00743E12">
        <w:rPr>
          <w:rFonts w:ascii="Times New Roman" w:hAnsi="Times New Roman" w:cs="Times New Roman"/>
          <w:sz w:val="24"/>
          <w:szCs w:val="24"/>
        </w:rPr>
        <w:t>cinetina</w:t>
      </w:r>
      <w:proofErr w:type="spellEnd"/>
      <w:r w:rsidRPr="00743E12">
        <w:rPr>
          <w:rFonts w:ascii="Times New Roman" w:hAnsi="Times New Roman" w:cs="Times New Roman"/>
          <w:sz w:val="24"/>
          <w:szCs w:val="24"/>
        </w:rPr>
        <w:t xml:space="preserve">, houve maior taxa de crescimento absoluto (TCA) durante todo o desenvolvimento, enquanto nos demais tratamentos, os resultados foram semelhantes à testemunha, podemos observar na figura 1. A TCA pode ser usada para se ter ideia da velocidade média de crescimento ao longo do período de observação (BENINCASA, 2003). Assim, o tratamento com </w:t>
      </w:r>
      <w:proofErr w:type="spellStart"/>
      <w:r w:rsidRPr="00743E12">
        <w:rPr>
          <w:rFonts w:ascii="Times New Roman" w:hAnsi="Times New Roman" w:cs="Times New Roman"/>
          <w:sz w:val="24"/>
          <w:szCs w:val="24"/>
        </w:rPr>
        <w:t>cinetina</w:t>
      </w:r>
      <w:proofErr w:type="spellEnd"/>
      <w:r w:rsidRPr="00743E12">
        <w:rPr>
          <w:rFonts w:ascii="Times New Roman" w:hAnsi="Times New Roman" w:cs="Times New Roman"/>
          <w:sz w:val="24"/>
          <w:szCs w:val="24"/>
        </w:rPr>
        <w:t xml:space="preserve"> proporcionou maior velocidade de crescimento das plantas BARREIRO </w:t>
      </w:r>
      <w:proofErr w:type="spellStart"/>
      <w:proofErr w:type="gramStart"/>
      <w:r w:rsidRPr="00743E12">
        <w:rPr>
          <w:rFonts w:ascii="Times New Roman" w:hAnsi="Times New Roman" w:cs="Times New Roman"/>
          <w:sz w:val="24"/>
          <w:szCs w:val="24"/>
        </w:rPr>
        <w:t>et</w:t>
      </w:r>
      <w:proofErr w:type="spellEnd"/>
      <w:proofErr w:type="gramEnd"/>
      <w:r w:rsidRPr="00743E12">
        <w:rPr>
          <w:rFonts w:ascii="Times New Roman" w:hAnsi="Times New Roman" w:cs="Times New Roman"/>
          <w:sz w:val="24"/>
          <w:szCs w:val="24"/>
        </w:rPr>
        <w:t xml:space="preserve"> al. (2006).</w:t>
      </w:r>
    </w:p>
    <w:p w:rsidR="00CD75E9" w:rsidRPr="00743E12" w:rsidRDefault="00392F9E" w:rsidP="00743E12">
      <w:pPr>
        <w:spacing w:line="480" w:lineRule="auto"/>
        <w:jc w:val="both"/>
        <w:rPr>
          <w:rFonts w:ascii="Times New Roman" w:hAnsi="Times New Roman" w:cs="Times New Roman"/>
          <w:sz w:val="24"/>
          <w:szCs w:val="24"/>
        </w:rPr>
      </w:pPr>
      <w:r w:rsidRPr="00743E12">
        <w:rPr>
          <w:rFonts w:ascii="Times New Roman" w:hAnsi="Times New Roman" w:cs="Times New Roman"/>
          <w:sz w:val="24"/>
          <w:szCs w:val="24"/>
        </w:rPr>
        <w:tab/>
      </w:r>
      <w:r w:rsidR="00554E1D" w:rsidRPr="00743E12">
        <w:rPr>
          <w:rFonts w:ascii="Times New Roman" w:hAnsi="Times New Roman" w:cs="Times New Roman"/>
          <w:sz w:val="24"/>
          <w:szCs w:val="24"/>
        </w:rPr>
        <w:t xml:space="preserve">De acordo com </w:t>
      </w:r>
      <w:r w:rsidR="008461BE" w:rsidRPr="00743E12">
        <w:rPr>
          <w:rFonts w:ascii="Times New Roman" w:hAnsi="Times New Roman" w:cs="Times New Roman"/>
          <w:sz w:val="24"/>
          <w:szCs w:val="24"/>
        </w:rPr>
        <w:t xml:space="preserve">os autores </w:t>
      </w:r>
      <w:r w:rsidR="007E4FF8" w:rsidRPr="00743E12">
        <w:rPr>
          <w:rFonts w:ascii="Times New Roman" w:hAnsi="Times New Roman" w:cs="Times New Roman"/>
          <w:sz w:val="24"/>
          <w:szCs w:val="24"/>
        </w:rPr>
        <w:t xml:space="preserve">Nascimento e </w:t>
      </w:r>
      <w:proofErr w:type="spellStart"/>
      <w:r w:rsidR="007E4FF8" w:rsidRPr="00743E12">
        <w:rPr>
          <w:rFonts w:ascii="Times New Roman" w:hAnsi="Times New Roman" w:cs="Times New Roman"/>
          <w:sz w:val="24"/>
          <w:szCs w:val="24"/>
        </w:rPr>
        <w:t>Mosquim</w:t>
      </w:r>
      <w:proofErr w:type="spellEnd"/>
      <w:r w:rsidR="007E4FF8" w:rsidRPr="00743E12">
        <w:rPr>
          <w:rFonts w:ascii="Times New Roman" w:hAnsi="Times New Roman" w:cs="Times New Roman"/>
          <w:sz w:val="24"/>
          <w:szCs w:val="24"/>
        </w:rPr>
        <w:t>,</w:t>
      </w:r>
      <w:r w:rsidR="004130A5" w:rsidRPr="00743E12">
        <w:rPr>
          <w:rFonts w:ascii="Times New Roman" w:hAnsi="Times New Roman" w:cs="Times New Roman"/>
          <w:sz w:val="24"/>
          <w:szCs w:val="24"/>
        </w:rPr>
        <w:t xml:space="preserve"> </w:t>
      </w:r>
      <w:r w:rsidR="00C3118B" w:rsidRPr="00743E12">
        <w:rPr>
          <w:rFonts w:ascii="Times New Roman" w:hAnsi="Times New Roman" w:cs="Times New Roman"/>
          <w:sz w:val="24"/>
          <w:szCs w:val="24"/>
        </w:rPr>
        <w:t>(</w:t>
      </w:r>
      <w:r w:rsidR="004130A5" w:rsidRPr="00743E12">
        <w:rPr>
          <w:rFonts w:ascii="Times New Roman" w:hAnsi="Times New Roman" w:cs="Times New Roman"/>
          <w:sz w:val="24"/>
          <w:szCs w:val="24"/>
        </w:rPr>
        <w:t>2004</w:t>
      </w:r>
      <w:r w:rsidR="00C3118B" w:rsidRPr="00743E12">
        <w:rPr>
          <w:rFonts w:ascii="Times New Roman" w:hAnsi="Times New Roman" w:cs="Times New Roman"/>
          <w:sz w:val="24"/>
          <w:szCs w:val="24"/>
        </w:rPr>
        <w:t>)</w:t>
      </w:r>
      <w:r w:rsidR="004130A5" w:rsidRPr="00743E12">
        <w:rPr>
          <w:rFonts w:ascii="Times New Roman" w:hAnsi="Times New Roman" w:cs="Times New Roman"/>
          <w:sz w:val="24"/>
          <w:szCs w:val="24"/>
        </w:rPr>
        <w:t xml:space="preserve">, onde foi </w:t>
      </w:r>
      <w:r w:rsidR="008461BE" w:rsidRPr="00743E12">
        <w:rPr>
          <w:rFonts w:ascii="Times New Roman" w:hAnsi="Times New Roman" w:cs="Times New Roman"/>
          <w:sz w:val="24"/>
          <w:szCs w:val="24"/>
        </w:rPr>
        <w:t>utilizado sementes de soja</w:t>
      </w:r>
      <w:r w:rsidR="006A61BA" w:rsidRPr="00743E12">
        <w:rPr>
          <w:rFonts w:ascii="Times New Roman" w:hAnsi="Times New Roman" w:cs="Times New Roman"/>
          <w:sz w:val="24"/>
          <w:szCs w:val="24"/>
        </w:rPr>
        <w:t xml:space="preserve"> (</w:t>
      </w:r>
      <w:proofErr w:type="spellStart"/>
      <w:r w:rsidR="006A61BA" w:rsidRPr="00743E12">
        <w:rPr>
          <w:rStyle w:val="xbe"/>
          <w:rFonts w:ascii="Times New Roman" w:hAnsi="Times New Roman" w:cs="Times New Roman"/>
          <w:i/>
          <w:sz w:val="24"/>
          <w:szCs w:val="24"/>
          <w:shd w:val="clear" w:color="auto" w:fill="FFFFFF"/>
        </w:rPr>
        <w:t>Glycine</w:t>
      </w:r>
      <w:proofErr w:type="spellEnd"/>
      <w:r w:rsidR="006A61BA" w:rsidRPr="00743E12">
        <w:rPr>
          <w:rStyle w:val="xbe"/>
          <w:rFonts w:ascii="Times New Roman" w:hAnsi="Times New Roman" w:cs="Times New Roman"/>
          <w:i/>
          <w:sz w:val="24"/>
          <w:szCs w:val="24"/>
          <w:shd w:val="clear" w:color="auto" w:fill="FFFFFF"/>
        </w:rPr>
        <w:t xml:space="preserve"> Max</w:t>
      </w:r>
      <w:r w:rsidR="006A61BA" w:rsidRPr="00743E12">
        <w:rPr>
          <w:rStyle w:val="xbe"/>
          <w:rFonts w:ascii="Arial" w:hAnsi="Arial" w:cs="Arial"/>
          <w:sz w:val="24"/>
          <w:szCs w:val="24"/>
          <w:shd w:val="clear" w:color="auto" w:fill="FFFFFF"/>
        </w:rPr>
        <w:t>)</w:t>
      </w:r>
      <w:r w:rsidR="008461BE" w:rsidRPr="00743E12">
        <w:rPr>
          <w:rFonts w:ascii="Times New Roman" w:hAnsi="Times New Roman" w:cs="Times New Roman"/>
          <w:sz w:val="24"/>
          <w:szCs w:val="24"/>
        </w:rPr>
        <w:t xml:space="preserve"> para analisar o crescimento da planta e o teor de proteína </w:t>
      </w:r>
      <w:proofErr w:type="gramStart"/>
      <w:r w:rsidR="008461BE" w:rsidRPr="00743E12">
        <w:rPr>
          <w:rFonts w:ascii="Times New Roman" w:hAnsi="Times New Roman" w:cs="Times New Roman"/>
          <w:sz w:val="24"/>
          <w:szCs w:val="24"/>
        </w:rPr>
        <w:t>sob influê</w:t>
      </w:r>
      <w:r w:rsidR="004130A5" w:rsidRPr="00743E12">
        <w:rPr>
          <w:rFonts w:ascii="Times New Roman" w:hAnsi="Times New Roman" w:cs="Times New Roman"/>
          <w:sz w:val="24"/>
          <w:szCs w:val="24"/>
        </w:rPr>
        <w:t>ncia</w:t>
      </w:r>
      <w:proofErr w:type="gramEnd"/>
      <w:r w:rsidR="004130A5" w:rsidRPr="00743E12">
        <w:rPr>
          <w:rFonts w:ascii="Times New Roman" w:hAnsi="Times New Roman" w:cs="Times New Roman"/>
          <w:sz w:val="24"/>
          <w:szCs w:val="24"/>
        </w:rPr>
        <w:t xml:space="preserve"> de hormônios vegetais</w:t>
      </w:r>
      <w:r w:rsidR="0048013E" w:rsidRPr="00743E12">
        <w:rPr>
          <w:rFonts w:ascii="Times New Roman" w:hAnsi="Times New Roman" w:cs="Times New Roman"/>
          <w:sz w:val="24"/>
          <w:szCs w:val="24"/>
        </w:rPr>
        <w:t xml:space="preserve">, obteve o seguinte resultado: O ácido </w:t>
      </w:r>
      <w:proofErr w:type="spellStart"/>
      <w:r w:rsidR="0048013E" w:rsidRPr="00743E12">
        <w:rPr>
          <w:rFonts w:ascii="Times New Roman" w:hAnsi="Times New Roman" w:cs="Times New Roman"/>
          <w:sz w:val="24"/>
          <w:szCs w:val="24"/>
        </w:rPr>
        <w:t>naftaleno-acético</w:t>
      </w:r>
      <w:proofErr w:type="spellEnd"/>
      <w:r w:rsidR="0048013E" w:rsidRPr="00743E12">
        <w:rPr>
          <w:rFonts w:ascii="Times New Roman" w:hAnsi="Times New Roman" w:cs="Times New Roman"/>
          <w:sz w:val="24"/>
          <w:szCs w:val="24"/>
        </w:rPr>
        <w:t xml:space="preserve"> (ANA) e o ácido giberélico (GA3) não afetaram a massa seca das sementes, que foi estimulada pela </w:t>
      </w:r>
      <w:proofErr w:type="spellStart"/>
      <w:r w:rsidR="0048013E" w:rsidRPr="00743E12">
        <w:rPr>
          <w:rFonts w:ascii="Times New Roman" w:hAnsi="Times New Roman" w:cs="Times New Roman"/>
          <w:sz w:val="24"/>
          <w:szCs w:val="24"/>
        </w:rPr>
        <w:t>benziladenina</w:t>
      </w:r>
      <w:proofErr w:type="spellEnd"/>
      <w:r w:rsidR="0048013E" w:rsidRPr="00743E12">
        <w:rPr>
          <w:rFonts w:ascii="Times New Roman" w:hAnsi="Times New Roman" w:cs="Times New Roman"/>
          <w:sz w:val="24"/>
          <w:szCs w:val="24"/>
        </w:rPr>
        <w:t xml:space="preserve"> (BA) e inibida pelo ácido </w:t>
      </w:r>
      <w:proofErr w:type="spellStart"/>
      <w:r w:rsidR="0048013E" w:rsidRPr="00743E12">
        <w:rPr>
          <w:rFonts w:ascii="Times New Roman" w:hAnsi="Times New Roman" w:cs="Times New Roman"/>
          <w:sz w:val="24"/>
          <w:szCs w:val="24"/>
        </w:rPr>
        <w:t>abscísico</w:t>
      </w:r>
      <w:proofErr w:type="spellEnd"/>
      <w:r w:rsidR="0048013E" w:rsidRPr="00743E12">
        <w:rPr>
          <w:rFonts w:ascii="Times New Roman" w:hAnsi="Times New Roman" w:cs="Times New Roman"/>
          <w:sz w:val="24"/>
          <w:szCs w:val="24"/>
        </w:rPr>
        <w:t xml:space="preserve"> (ABA) apenas nas concentrações mais elevadas. </w:t>
      </w:r>
      <w:r w:rsidR="00CD75E9" w:rsidRPr="00743E12">
        <w:rPr>
          <w:rFonts w:ascii="Times New Roman" w:hAnsi="Times New Roman" w:cs="Times New Roman"/>
          <w:sz w:val="24"/>
          <w:szCs w:val="24"/>
        </w:rPr>
        <w:t xml:space="preserve">Isso indica que as sementes de soja, no estádio utilizado, podem conter auxinas e </w:t>
      </w:r>
      <w:proofErr w:type="spellStart"/>
      <w:r w:rsidR="00CD75E9" w:rsidRPr="00743E12">
        <w:rPr>
          <w:rFonts w:ascii="Times New Roman" w:hAnsi="Times New Roman" w:cs="Times New Roman"/>
          <w:sz w:val="24"/>
          <w:szCs w:val="24"/>
        </w:rPr>
        <w:t>giberelinas</w:t>
      </w:r>
      <w:proofErr w:type="spellEnd"/>
      <w:r w:rsidR="00CD75E9" w:rsidRPr="00743E12">
        <w:rPr>
          <w:rFonts w:ascii="Times New Roman" w:hAnsi="Times New Roman" w:cs="Times New Roman"/>
          <w:sz w:val="24"/>
          <w:szCs w:val="24"/>
        </w:rPr>
        <w:t xml:space="preserve"> em quantidade suficiente para seu crescimento e que </w:t>
      </w:r>
      <w:proofErr w:type="spellStart"/>
      <w:r w:rsidR="00CD75E9" w:rsidRPr="00743E12">
        <w:rPr>
          <w:rFonts w:ascii="Times New Roman" w:hAnsi="Times New Roman" w:cs="Times New Roman"/>
          <w:sz w:val="24"/>
          <w:szCs w:val="24"/>
        </w:rPr>
        <w:t>citocininas</w:t>
      </w:r>
      <w:proofErr w:type="spellEnd"/>
      <w:r w:rsidR="00CD75E9" w:rsidRPr="00743E12">
        <w:rPr>
          <w:rFonts w:ascii="Times New Roman" w:hAnsi="Times New Roman" w:cs="Times New Roman"/>
          <w:sz w:val="24"/>
          <w:szCs w:val="24"/>
        </w:rPr>
        <w:t xml:space="preserve"> podem estimular o transporte de assimilados às sementes. Além de causar expansão celular, o que estaria associada ao aumento na </w:t>
      </w:r>
      <w:proofErr w:type="spellStart"/>
      <w:r w:rsidR="00CD75E9" w:rsidRPr="00743E12">
        <w:rPr>
          <w:rFonts w:ascii="Times New Roman" w:hAnsi="Times New Roman" w:cs="Times New Roman"/>
          <w:sz w:val="24"/>
          <w:szCs w:val="24"/>
        </w:rPr>
        <w:t>extensibilidade</w:t>
      </w:r>
      <w:proofErr w:type="spellEnd"/>
      <w:r w:rsidR="00CD75E9" w:rsidRPr="00743E12">
        <w:rPr>
          <w:rFonts w:ascii="Times New Roman" w:hAnsi="Times New Roman" w:cs="Times New Roman"/>
          <w:sz w:val="24"/>
          <w:szCs w:val="24"/>
        </w:rPr>
        <w:t xml:space="preserve"> da parede celular (TAIZ e ZEIGER, 2002).</w:t>
      </w:r>
    </w:p>
    <w:p w:rsidR="00392F9E" w:rsidRPr="00743E12" w:rsidRDefault="00392F9E" w:rsidP="00743E12">
      <w:pPr>
        <w:spacing w:line="480" w:lineRule="auto"/>
        <w:jc w:val="both"/>
        <w:rPr>
          <w:rFonts w:ascii="Times New Roman" w:hAnsi="Times New Roman" w:cs="Times New Roman"/>
          <w:sz w:val="24"/>
          <w:szCs w:val="24"/>
        </w:rPr>
      </w:pPr>
      <w:r w:rsidRPr="00743E12">
        <w:rPr>
          <w:rFonts w:ascii="Times New Roman" w:hAnsi="Times New Roman" w:cs="Times New Roman"/>
          <w:sz w:val="24"/>
          <w:szCs w:val="24"/>
        </w:rPr>
        <w:tab/>
        <w:t>A</w:t>
      </w:r>
      <w:r w:rsidR="00887448" w:rsidRPr="00743E12">
        <w:rPr>
          <w:rFonts w:ascii="Times New Roman" w:hAnsi="Times New Roman" w:cs="Times New Roman"/>
          <w:sz w:val="24"/>
          <w:szCs w:val="24"/>
        </w:rPr>
        <w:t>dições de ANA a 10-5 mol. L-1 e de GA3 a 10-7, 10-6 ou 10-5 mol. L-1</w:t>
      </w:r>
      <w:r w:rsidR="003728B8" w:rsidRPr="00743E12">
        <w:rPr>
          <w:rFonts w:ascii="Times New Roman" w:hAnsi="Times New Roman" w:cs="Times New Roman"/>
          <w:sz w:val="24"/>
          <w:szCs w:val="24"/>
        </w:rPr>
        <w:t xml:space="preserve"> promoveram</w:t>
      </w:r>
      <w:r w:rsidR="00887448" w:rsidRPr="00743E12">
        <w:rPr>
          <w:rFonts w:ascii="Times New Roman" w:hAnsi="Times New Roman" w:cs="Times New Roman"/>
          <w:sz w:val="24"/>
          <w:szCs w:val="24"/>
        </w:rPr>
        <w:t xml:space="preserve"> aumento no teor proteico cotiledonar, relativamente àquela verificado com </w:t>
      </w:r>
      <w:r w:rsidR="00887448" w:rsidRPr="00743E12">
        <w:rPr>
          <w:rFonts w:ascii="Times New Roman" w:hAnsi="Times New Roman" w:cs="Times New Roman"/>
          <w:sz w:val="24"/>
          <w:szCs w:val="24"/>
        </w:rPr>
        <w:lastRenderedPageBreak/>
        <w:t>apenas ANA a 10-5 mol. L-1. Porém, o aumento da concentração de GA3 para 10-4 mol. L-1 resultou em um teor de proteínas da mesma grandeza que o observado com ANA a 10-5 mol. L-1 (tabela 4). Ao que parece, concentrações elevadas de GA3, pelo menos a partir de 10-4 mol. L-1</w:t>
      </w:r>
      <w:r w:rsidR="00136E1A" w:rsidRPr="00743E12">
        <w:rPr>
          <w:rFonts w:ascii="Times New Roman" w:hAnsi="Times New Roman" w:cs="Times New Roman"/>
          <w:sz w:val="24"/>
          <w:szCs w:val="24"/>
        </w:rPr>
        <w:t xml:space="preserve"> podem</w:t>
      </w:r>
      <w:r w:rsidR="00887448" w:rsidRPr="00743E12">
        <w:rPr>
          <w:rFonts w:ascii="Times New Roman" w:hAnsi="Times New Roman" w:cs="Times New Roman"/>
          <w:sz w:val="24"/>
          <w:szCs w:val="24"/>
        </w:rPr>
        <w:t xml:space="preserve"> ter efeito inibitório sobre a produção de proteínas em sementes imaturas de soja, visto que com o aumento da concentração isolada de GA3 obteve-se decréscimo </w:t>
      </w:r>
      <w:r w:rsidRPr="00743E12">
        <w:rPr>
          <w:rFonts w:ascii="Times New Roman" w:hAnsi="Times New Roman" w:cs="Times New Roman"/>
          <w:sz w:val="24"/>
          <w:szCs w:val="24"/>
        </w:rPr>
        <w:t>do teor de proteínas (NASCIMENTO e MOSQUIM, 2004).</w:t>
      </w:r>
    </w:p>
    <w:p w:rsidR="00F61E6D" w:rsidRDefault="00AC54D5" w:rsidP="00743E12">
      <w:pPr>
        <w:spacing w:line="480" w:lineRule="auto"/>
        <w:jc w:val="both"/>
        <w:rPr>
          <w:rFonts w:ascii="Times New Roman" w:hAnsi="Times New Roman" w:cs="Times New Roman"/>
          <w:sz w:val="24"/>
          <w:szCs w:val="24"/>
        </w:rPr>
      </w:pPr>
      <w:r w:rsidRPr="00743E12">
        <w:rPr>
          <w:rFonts w:ascii="Times New Roman" w:hAnsi="Times New Roman" w:cs="Times New Roman"/>
          <w:sz w:val="24"/>
          <w:szCs w:val="24"/>
        </w:rPr>
        <w:tab/>
      </w:r>
      <w:r w:rsidR="008B6204" w:rsidRPr="00743E12">
        <w:rPr>
          <w:rFonts w:ascii="Times New Roman" w:hAnsi="Times New Roman" w:cs="Times New Roman"/>
          <w:sz w:val="24"/>
          <w:szCs w:val="24"/>
        </w:rPr>
        <w:t>Em estudo realizado com uvas</w:t>
      </w:r>
      <w:r w:rsidR="006A61BA" w:rsidRPr="00743E12">
        <w:rPr>
          <w:rFonts w:ascii="Times New Roman" w:hAnsi="Times New Roman" w:cs="Times New Roman"/>
          <w:sz w:val="24"/>
          <w:szCs w:val="24"/>
        </w:rPr>
        <w:t xml:space="preserve"> (</w:t>
      </w:r>
      <w:proofErr w:type="spellStart"/>
      <w:r w:rsidR="006A61BA" w:rsidRPr="00743E12">
        <w:rPr>
          <w:rFonts w:ascii="Times New Roman" w:hAnsi="Times New Roman" w:cs="Times New Roman"/>
          <w:i/>
          <w:iCs/>
          <w:sz w:val="24"/>
          <w:szCs w:val="24"/>
          <w:shd w:val="clear" w:color="auto" w:fill="FFFFFF"/>
        </w:rPr>
        <w:t>Vitis</w:t>
      </w:r>
      <w:proofErr w:type="spellEnd"/>
      <w:r w:rsidR="006A61BA" w:rsidRPr="00743E12">
        <w:rPr>
          <w:rFonts w:ascii="Times New Roman" w:hAnsi="Times New Roman" w:cs="Times New Roman"/>
          <w:i/>
          <w:iCs/>
          <w:sz w:val="24"/>
          <w:szCs w:val="24"/>
          <w:shd w:val="clear" w:color="auto" w:fill="FFFFFF"/>
        </w:rPr>
        <w:t xml:space="preserve"> </w:t>
      </w:r>
      <w:proofErr w:type="spellStart"/>
      <w:proofErr w:type="gramStart"/>
      <w:r w:rsidR="006A61BA" w:rsidRPr="00743E12">
        <w:rPr>
          <w:rFonts w:ascii="Times New Roman" w:hAnsi="Times New Roman" w:cs="Times New Roman"/>
          <w:i/>
          <w:iCs/>
          <w:sz w:val="24"/>
          <w:szCs w:val="24"/>
          <w:shd w:val="clear" w:color="auto" w:fill="FFFFFF"/>
        </w:rPr>
        <w:t>sp</w:t>
      </w:r>
      <w:proofErr w:type="spellEnd"/>
      <w:proofErr w:type="gramEnd"/>
      <w:r w:rsidR="006A61BA" w:rsidRPr="00743E12">
        <w:rPr>
          <w:rFonts w:ascii="Times New Roman" w:hAnsi="Times New Roman" w:cs="Times New Roman"/>
          <w:i/>
          <w:iCs/>
          <w:sz w:val="24"/>
          <w:szCs w:val="24"/>
          <w:shd w:val="clear" w:color="auto" w:fill="FFFFFF"/>
        </w:rPr>
        <w:t>.</w:t>
      </w:r>
      <w:r w:rsidR="006A61BA" w:rsidRPr="00743E12">
        <w:rPr>
          <w:rFonts w:ascii="Arial" w:hAnsi="Arial" w:cs="Arial"/>
          <w:i/>
          <w:iCs/>
          <w:sz w:val="24"/>
          <w:szCs w:val="24"/>
          <w:shd w:val="clear" w:color="auto" w:fill="FFFFFF"/>
        </w:rPr>
        <w:t>)</w:t>
      </w:r>
      <w:r w:rsidR="008B6204" w:rsidRPr="00743E12">
        <w:rPr>
          <w:rFonts w:ascii="Times New Roman" w:hAnsi="Times New Roman" w:cs="Times New Roman"/>
          <w:sz w:val="24"/>
          <w:szCs w:val="24"/>
        </w:rPr>
        <w:t xml:space="preserve">, no geral, podem-se considerar os efeitos das </w:t>
      </w:r>
      <w:proofErr w:type="spellStart"/>
      <w:r w:rsidR="008B6204" w:rsidRPr="00743E12">
        <w:rPr>
          <w:rFonts w:ascii="Times New Roman" w:hAnsi="Times New Roman" w:cs="Times New Roman"/>
          <w:sz w:val="24"/>
          <w:szCs w:val="24"/>
        </w:rPr>
        <w:t>giberelinas</w:t>
      </w:r>
      <w:proofErr w:type="spellEnd"/>
      <w:r w:rsidR="008B6204" w:rsidRPr="00743E12">
        <w:rPr>
          <w:rFonts w:ascii="Times New Roman" w:hAnsi="Times New Roman" w:cs="Times New Roman"/>
          <w:sz w:val="24"/>
          <w:szCs w:val="24"/>
        </w:rPr>
        <w:t xml:space="preserve"> variáveis com a época de aplicação, de acordo com o seguinte esquema: 1) antes do florescimento doses de 5 a 10 </w:t>
      </w:r>
      <w:proofErr w:type="spellStart"/>
      <w:r w:rsidR="008B6204" w:rsidRPr="00743E12">
        <w:rPr>
          <w:rFonts w:ascii="Times New Roman" w:hAnsi="Times New Roman" w:cs="Times New Roman"/>
          <w:sz w:val="24"/>
          <w:szCs w:val="24"/>
        </w:rPr>
        <w:t>mg</w:t>
      </w:r>
      <w:proofErr w:type="spellEnd"/>
      <w:r w:rsidR="008B6204" w:rsidRPr="00743E12">
        <w:rPr>
          <w:rFonts w:ascii="Times New Roman" w:hAnsi="Times New Roman" w:cs="Times New Roman"/>
          <w:sz w:val="24"/>
          <w:szCs w:val="24"/>
        </w:rPr>
        <w:t xml:space="preserve"> L-1 de GA3 favorecem o desenvolvimento do cacho; 2) no pleno florescimento, de 7 a 15 </w:t>
      </w:r>
      <w:proofErr w:type="spellStart"/>
      <w:r w:rsidR="008B6204" w:rsidRPr="00743E12">
        <w:rPr>
          <w:rFonts w:ascii="Times New Roman" w:hAnsi="Times New Roman" w:cs="Times New Roman"/>
          <w:sz w:val="24"/>
          <w:szCs w:val="24"/>
        </w:rPr>
        <w:t>mg</w:t>
      </w:r>
      <w:proofErr w:type="spellEnd"/>
      <w:r w:rsidR="008B6204" w:rsidRPr="00743E12">
        <w:rPr>
          <w:rFonts w:ascii="Times New Roman" w:hAnsi="Times New Roman" w:cs="Times New Roman"/>
          <w:sz w:val="24"/>
          <w:szCs w:val="24"/>
        </w:rPr>
        <w:t xml:space="preserve"> L-1 produz um cacho mais solto por eliminar algumas flores e 3) depois do </w:t>
      </w:r>
      <w:proofErr w:type="spellStart"/>
      <w:r w:rsidR="008B6204" w:rsidRPr="00743E12">
        <w:rPr>
          <w:rFonts w:ascii="Times New Roman" w:hAnsi="Times New Roman" w:cs="Times New Roman"/>
          <w:sz w:val="24"/>
          <w:szCs w:val="24"/>
        </w:rPr>
        <w:t>pegamento</w:t>
      </w:r>
      <w:proofErr w:type="spellEnd"/>
      <w:r w:rsidR="008B6204" w:rsidRPr="00743E12">
        <w:rPr>
          <w:rFonts w:ascii="Times New Roman" w:hAnsi="Times New Roman" w:cs="Times New Roman"/>
          <w:sz w:val="24"/>
          <w:szCs w:val="24"/>
        </w:rPr>
        <w:t xml:space="preserve"> dos frutos, doses de 20 a 50 </w:t>
      </w:r>
      <w:proofErr w:type="spellStart"/>
      <w:r w:rsidR="008B6204" w:rsidRPr="00743E12">
        <w:rPr>
          <w:rFonts w:ascii="Times New Roman" w:hAnsi="Times New Roman" w:cs="Times New Roman"/>
          <w:sz w:val="24"/>
          <w:szCs w:val="24"/>
        </w:rPr>
        <w:t>mg</w:t>
      </w:r>
      <w:proofErr w:type="spellEnd"/>
      <w:r w:rsidR="008B6204" w:rsidRPr="00743E12">
        <w:rPr>
          <w:rFonts w:ascii="Times New Roman" w:hAnsi="Times New Roman" w:cs="Times New Roman"/>
          <w:sz w:val="24"/>
          <w:szCs w:val="24"/>
        </w:rPr>
        <w:t xml:space="preserve"> L-1 favorecem o aumento do tamanho das bagas (RUIZ, 1998). Isto sugere que o tratamento nestes estádios é necessário para se obtiver cachos mais soltos e máximos tamanho das bagas (CAMILI, 2007). No Submédio do Vale do Rio São Francisco, o ácido giberélico é utilizado no cultivar </w:t>
      </w:r>
      <w:proofErr w:type="spellStart"/>
      <w:r w:rsidR="008B6204" w:rsidRPr="00743E12">
        <w:rPr>
          <w:rFonts w:ascii="Times New Roman" w:hAnsi="Times New Roman" w:cs="Times New Roman"/>
          <w:sz w:val="24"/>
          <w:szCs w:val="24"/>
        </w:rPr>
        <w:t>Italia</w:t>
      </w:r>
      <w:proofErr w:type="spellEnd"/>
      <w:r w:rsidR="008B6204" w:rsidRPr="00743E12">
        <w:rPr>
          <w:rFonts w:ascii="Times New Roman" w:hAnsi="Times New Roman" w:cs="Times New Roman"/>
          <w:sz w:val="24"/>
          <w:szCs w:val="24"/>
        </w:rPr>
        <w:t xml:space="preserve"> na concentração de </w:t>
      </w:r>
      <w:proofErr w:type="gramStart"/>
      <w:r w:rsidR="008B6204" w:rsidRPr="00743E12">
        <w:rPr>
          <w:rFonts w:ascii="Times New Roman" w:hAnsi="Times New Roman" w:cs="Times New Roman"/>
          <w:sz w:val="24"/>
          <w:szCs w:val="24"/>
        </w:rPr>
        <w:t>3</w:t>
      </w:r>
      <w:proofErr w:type="gramEnd"/>
      <w:r w:rsidR="008B6204" w:rsidRPr="00743E12">
        <w:rPr>
          <w:rFonts w:ascii="Times New Roman" w:hAnsi="Times New Roman" w:cs="Times New Roman"/>
          <w:sz w:val="24"/>
          <w:szCs w:val="24"/>
        </w:rPr>
        <w:t xml:space="preserve"> </w:t>
      </w:r>
      <w:proofErr w:type="spellStart"/>
      <w:r w:rsidR="008B6204" w:rsidRPr="00743E12">
        <w:rPr>
          <w:rFonts w:ascii="Times New Roman" w:hAnsi="Times New Roman" w:cs="Times New Roman"/>
          <w:sz w:val="24"/>
          <w:szCs w:val="24"/>
        </w:rPr>
        <w:t>mg</w:t>
      </w:r>
      <w:proofErr w:type="spellEnd"/>
      <w:r w:rsidR="008B6204" w:rsidRPr="00743E12">
        <w:rPr>
          <w:rFonts w:ascii="Times New Roman" w:hAnsi="Times New Roman" w:cs="Times New Roman"/>
          <w:sz w:val="24"/>
          <w:szCs w:val="24"/>
        </w:rPr>
        <w:t xml:space="preserve"> L-1, mediante pulverização ou imersão dos cachos antes do florescimento, quando estes apresentam de 2 a 3 cm de comprimento e os botões florais ainda não estão individualizados para promover o alongamento do engaço. O ácido giberélico nas doses de 30 a 60 </w:t>
      </w:r>
      <w:proofErr w:type="spellStart"/>
      <w:proofErr w:type="gramStart"/>
      <w:r w:rsidR="008B6204" w:rsidRPr="00743E12">
        <w:rPr>
          <w:rFonts w:ascii="Times New Roman" w:hAnsi="Times New Roman" w:cs="Times New Roman"/>
          <w:sz w:val="24"/>
          <w:szCs w:val="24"/>
        </w:rPr>
        <w:t>mg</w:t>
      </w:r>
      <w:proofErr w:type="spellEnd"/>
      <w:proofErr w:type="gramEnd"/>
      <w:r w:rsidR="008B6204" w:rsidRPr="00743E12">
        <w:rPr>
          <w:rFonts w:ascii="Times New Roman" w:hAnsi="Times New Roman" w:cs="Times New Roman"/>
          <w:sz w:val="24"/>
          <w:szCs w:val="24"/>
        </w:rPr>
        <w:t xml:space="preserve"> L-1, também é aplicado na fase de frutificação (“chumbinho a ervilha”) após a realização do raleio de bagas para promover o aumento do tamanho das mesmas (LEÃO, 2000).</w:t>
      </w:r>
    </w:p>
    <w:p w:rsidR="00F61E6D" w:rsidRDefault="00F61E6D" w:rsidP="00743E12">
      <w:pPr>
        <w:spacing w:line="480" w:lineRule="auto"/>
        <w:jc w:val="both"/>
        <w:rPr>
          <w:rFonts w:ascii="Times New Roman" w:hAnsi="Times New Roman" w:cs="Times New Roman"/>
          <w:sz w:val="24"/>
          <w:szCs w:val="24"/>
        </w:rPr>
      </w:pPr>
    </w:p>
    <w:p w:rsidR="0014754C" w:rsidRPr="00743E12" w:rsidRDefault="001106A0" w:rsidP="00743E12">
      <w:pPr>
        <w:spacing w:line="480" w:lineRule="auto"/>
        <w:jc w:val="both"/>
        <w:rPr>
          <w:rFonts w:ascii="Times New Roman" w:hAnsi="Times New Roman" w:cs="Times New Roman"/>
          <w:sz w:val="24"/>
          <w:szCs w:val="24"/>
        </w:rPr>
      </w:pPr>
      <w:r w:rsidRPr="00743E12">
        <w:rPr>
          <w:rFonts w:ascii="Times New Roman" w:hAnsi="Times New Roman" w:cs="Times New Roman"/>
          <w:sz w:val="24"/>
          <w:szCs w:val="24"/>
        </w:rPr>
        <w:t>CONCLUSÃO</w:t>
      </w:r>
    </w:p>
    <w:p w:rsidR="001106A0" w:rsidRDefault="001E1D08" w:rsidP="00743E12">
      <w:pPr>
        <w:spacing w:line="480" w:lineRule="auto"/>
        <w:jc w:val="both"/>
        <w:rPr>
          <w:rFonts w:ascii="Times New Roman" w:hAnsi="Times New Roman" w:cs="Times New Roman"/>
          <w:sz w:val="24"/>
          <w:szCs w:val="24"/>
        </w:rPr>
      </w:pPr>
      <w:r w:rsidRPr="00743E12">
        <w:rPr>
          <w:rFonts w:ascii="Times New Roman" w:hAnsi="Times New Roman" w:cs="Times New Roman"/>
          <w:sz w:val="24"/>
          <w:szCs w:val="24"/>
        </w:rPr>
        <w:lastRenderedPageBreak/>
        <w:tab/>
      </w:r>
      <w:r w:rsidR="00F4481A" w:rsidRPr="00743E12">
        <w:rPr>
          <w:rFonts w:ascii="Times New Roman" w:hAnsi="Times New Roman" w:cs="Times New Roman"/>
          <w:sz w:val="24"/>
          <w:szCs w:val="24"/>
        </w:rPr>
        <w:t xml:space="preserve">As auxinas, </w:t>
      </w:r>
      <w:proofErr w:type="spellStart"/>
      <w:r w:rsidR="001106A0" w:rsidRPr="00743E12">
        <w:rPr>
          <w:rFonts w:ascii="Times New Roman" w:hAnsi="Times New Roman" w:cs="Times New Roman"/>
          <w:sz w:val="24"/>
          <w:szCs w:val="24"/>
        </w:rPr>
        <w:t>citocininas</w:t>
      </w:r>
      <w:proofErr w:type="spellEnd"/>
      <w:r w:rsidR="001106A0" w:rsidRPr="00743E12">
        <w:rPr>
          <w:rFonts w:ascii="Times New Roman" w:hAnsi="Times New Roman" w:cs="Times New Roman"/>
          <w:sz w:val="24"/>
          <w:szCs w:val="24"/>
        </w:rPr>
        <w:t xml:space="preserve">, etileno e as </w:t>
      </w:r>
      <w:proofErr w:type="spellStart"/>
      <w:r w:rsidR="001106A0" w:rsidRPr="00743E12">
        <w:rPr>
          <w:rFonts w:ascii="Times New Roman" w:hAnsi="Times New Roman" w:cs="Times New Roman"/>
          <w:sz w:val="24"/>
          <w:szCs w:val="24"/>
        </w:rPr>
        <w:t>giberelinas</w:t>
      </w:r>
      <w:proofErr w:type="spellEnd"/>
      <w:r w:rsidR="001106A0" w:rsidRPr="00743E12">
        <w:rPr>
          <w:rFonts w:ascii="Times New Roman" w:hAnsi="Times New Roman" w:cs="Times New Roman"/>
          <w:sz w:val="24"/>
          <w:szCs w:val="24"/>
        </w:rPr>
        <w:t xml:space="preserve"> agem nos vegetais com resultados distintos, de acordo com as concentrações e as aplicações em conjunto destas substancias.</w:t>
      </w:r>
    </w:p>
    <w:p w:rsidR="00F61E6D" w:rsidRDefault="00F61E6D" w:rsidP="00743E12">
      <w:pPr>
        <w:spacing w:line="480" w:lineRule="auto"/>
        <w:jc w:val="both"/>
        <w:rPr>
          <w:rFonts w:ascii="Times New Roman" w:hAnsi="Times New Roman" w:cs="Times New Roman"/>
          <w:sz w:val="24"/>
          <w:szCs w:val="24"/>
        </w:rPr>
      </w:pPr>
    </w:p>
    <w:p w:rsidR="00F61E6D" w:rsidRPr="00F61E6D" w:rsidRDefault="00F61E6D" w:rsidP="00F61E6D">
      <w:pPr>
        <w:spacing w:line="480" w:lineRule="auto"/>
        <w:jc w:val="both"/>
        <w:rPr>
          <w:rFonts w:ascii="Times New Roman" w:hAnsi="Times New Roman" w:cs="Times New Roman"/>
          <w:sz w:val="24"/>
          <w:szCs w:val="24"/>
        </w:rPr>
      </w:pPr>
      <w:r>
        <w:rPr>
          <w:rFonts w:ascii="Times New Roman" w:hAnsi="Times New Roman" w:cs="Times New Roman"/>
          <w:sz w:val="24"/>
          <w:szCs w:val="24"/>
        </w:rPr>
        <w:t>REFERENCIAS BIBLIOGRÁFICA</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BARREIRO, A. P.; ZUCARELI, V.; ONO, E. O</w:t>
      </w:r>
      <w:proofErr w:type="gramStart"/>
      <w:r w:rsidRPr="00F61E6D">
        <w:rPr>
          <w:rFonts w:ascii="Times New Roman" w:hAnsi="Times New Roman" w:cs="Times New Roman"/>
          <w:sz w:val="24"/>
          <w:szCs w:val="24"/>
        </w:rPr>
        <w:t>.;</w:t>
      </w:r>
      <w:proofErr w:type="gramEnd"/>
      <w:r w:rsidRPr="00F61E6D">
        <w:rPr>
          <w:rFonts w:ascii="Times New Roman" w:hAnsi="Times New Roman" w:cs="Times New Roman"/>
          <w:sz w:val="24"/>
          <w:szCs w:val="24"/>
        </w:rPr>
        <w:t xml:space="preserve"> RODRIGUES, J. D. </w:t>
      </w:r>
      <w:r w:rsidRPr="00F61E6D">
        <w:rPr>
          <w:rFonts w:ascii="Times New Roman" w:hAnsi="Times New Roman" w:cs="Times New Roman"/>
          <w:bCs/>
          <w:sz w:val="24"/>
          <w:szCs w:val="24"/>
        </w:rPr>
        <w:t xml:space="preserve">ANÁLISE DE CRESCIMENTO DE PLANTAS DE MANJERICÃO TRATADAS COM REGULADORES VEGETAIS. </w:t>
      </w:r>
      <w:proofErr w:type="spellStart"/>
      <w:r w:rsidRPr="00F61E6D">
        <w:rPr>
          <w:rFonts w:ascii="Times New Roman" w:hAnsi="Times New Roman" w:cs="Times New Roman"/>
          <w:sz w:val="24"/>
          <w:szCs w:val="24"/>
        </w:rPr>
        <w:t>Bragantia</w:t>
      </w:r>
      <w:proofErr w:type="spellEnd"/>
      <w:r w:rsidRPr="00F61E6D">
        <w:rPr>
          <w:rFonts w:ascii="Times New Roman" w:hAnsi="Times New Roman" w:cs="Times New Roman"/>
          <w:sz w:val="24"/>
          <w:szCs w:val="24"/>
        </w:rPr>
        <w:t>, Campinas, v.65, n.4, p.563-567, 2006.</w:t>
      </w:r>
    </w:p>
    <w:p w:rsidR="00F61E6D" w:rsidRPr="00F61E6D" w:rsidRDefault="00F61E6D" w:rsidP="00F61E6D">
      <w:pPr>
        <w:spacing w:line="480" w:lineRule="auto"/>
        <w:jc w:val="both"/>
        <w:rPr>
          <w:rFonts w:ascii="Times New Roman" w:hAnsi="Times New Roman" w:cs="Times New Roman"/>
          <w:sz w:val="24"/>
          <w:szCs w:val="24"/>
          <w:lang w:val="en-US"/>
        </w:rPr>
      </w:pPr>
      <w:r w:rsidRPr="00F61E6D">
        <w:rPr>
          <w:rFonts w:ascii="Times New Roman" w:hAnsi="Times New Roman" w:cs="Times New Roman"/>
          <w:sz w:val="24"/>
          <w:szCs w:val="24"/>
        </w:rPr>
        <w:t xml:space="preserve">BENINCASA, </w:t>
      </w:r>
      <w:proofErr w:type="spellStart"/>
      <w:r w:rsidRPr="00F61E6D">
        <w:rPr>
          <w:rFonts w:ascii="Times New Roman" w:hAnsi="Times New Roman" w:cs="Times New Roman"/>
          <w:sz w:val="24"/>
          <w:szCs w:val="24"/>
        </w:rPr>
        <w:t>M.M.P.</w:t>
      </w:r>
      <w:proofErr w:type="spellEnd"/>
      <w:r w:rsidRPr="00F61E6D">
        <w:rPr>
          <w:rFonts w:ascii="Times New Roman" w:hAnsi="Times New Roman" w:cs="Times New Roman"/>
          <w:sz w:val="24"/>
          <w:szCs w:val="24"/>
        </w:rPr>
        <w:t xml:space="preserve"> </w:t>
      </w:r>
      <w:r w:rsidRPr="00F61E6D">
        <w:rPr>
          <w:rFonts w:ascii="Times New Roman" w:hAnsi="Times New Roman" w:cs="Times New Roman"/>
          <w:bCs/>
          <w:sz w:val="24"/>
          <w:szCs w:val="24"/>
        </w:rPr>
        <w:t xml:space="preserve">Análise de crescimento de plantas: </w:t>
      </w:r>
      <w:r w:rsidRPr="00F61E6D">
        <w:rPr>
          <w:rFonts w:ascii="Times New Roman" w:hAnsi="Times New Roman" w:cs="Times New Roman"/>
          <w:sz w:val="24"/>
          <w:szCs w:val="24"/>
        </w:rPr>
        <w:t xml:space="preserve">noções básicas. </w:t>
      </w:r>
      <w:proofErr w:type="spellStart"/>
      <w:r w:rsidRPr="00F61E6D">
        <w:rPr>
          <w:rFonts w:ascii="Times New Roman" w:hAnsi="Times New Roman" w:cs="Times New Roman"/>
          <w:sz w:val="24"/>
          <w:szCs w:val="24"/>
          <w:lang w:val="en-US"/>
        </w:rPr>
        <w:t>Jaboticabal</w:t>
      </w:r>
      <w:proofErr w:type="spellEnd"/>
      <w:r w:rsidRPr="00F61E6D">
        <w:rPr>
          <w:rFonts w:ascii="Times New Roman" w:hAnsi="Times New Roman" w:cs="Times New Roman"/>
          <w:sz w:val="24"/>
          <w:szCs w:val="24"/>
          <w:lang w:val="en-US"/>
        </w:rPr>
        <w:t>: FUNEP, 2003. 41p.</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lang w:val="en-US"/>
        </w:rPr>
        <w:t xml:space="preserve">BOUZAYEN, M.; FERRER, M.; GUILLEN, P.; AYUB, R.; BIDONDE, S.; BEN AMOR, M.; GUIS, M.; RAMASSAMY, S.; ZEGZOUTI, H.; PECH, J. C.; LATCHÉ, A. </w:t>
      </w:r>
      <w:proofErr w:type="gramStart"/>
      <w:r w:rsidRPr="00F61E6D">
        <w:rPr>
          <w:rFonts w:ascii="Times New Roman" w:hAnsi="Times New Roman" w:cs="Times New Roman"/>
          <w:sz w:val="24"/>
          <w:szCs w:val="24"/>
          <w:lang w:val="en-US"/>
        </w:rPr>
        <w:t>A</w:t>
      </w:r>
      <w:proofErr w:type="gramEnd"/>
      <w:r w:rsidRPr="00F61E6D">
        <w:rPr>
          <w:rFonts w:ascii="Times New Roman" w:hAnsi="Times New Roman" w:cs="Times New Roman"/>
          <w:sz w:val="24"/>
          <w:szCs w:val="24"/>
          <w:lang w:val="en-US"/>
        </w:rPr>
        <w:t xml:space="preserve"> ACC </w:t>
      </w:r>
      <w:proofErr w:type="spellStart"/>
      <w:r w:rsidRPr="00F61E6D">
        <w:rPr>
          <w:rFonts w:ascii="Times New Roman" w:hAnsi="Times New Roman" w:cs="Times New Roman"/>
          <w:sz w:val="24"/>
          <w:szCs w:val="24"/>
          <w:lang w:val="en-US"/>
        </w:rPr>
        <w:t>oxidase</w:t>
      </w:r>
      <w:proofErr w:type="spellEnd"/>
      <w:r w:rsidRPr="00F61E6D">
        <w:rPr>
          <w:rFonts w:ascii="Times New Roman" w:hAnsi="Times New Roman" w:cs="Times New Roman"/>
          <w:sz w:val="24"/>
          <w:szCs w:val="24"/>
          <w:lang w:val="en-US"/>
        </w:rPr>
        <w:t xml:space="preserve"> gene family: characterization and down-regulation by genetic manipulation. </w:t>
      </w:r>
      <w:proofErr w:type="spellStart"/>
      <w:r w:rsidRPr="00F61E6D">
        <w:rPr>
          <w:rFonts w:ascii="Times New Roman" w:hAnsi="Times New Roman" w:cs="Times New Roman"/>
          <w:sz w:val="24"/>
          <w:szCs w:val="24"/>
        </w:rPr>
        <w:t>Phytochemistry</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of</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Fruit</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and</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Vegetables</w:t>
      </w:r>
      <w:proofErr w:type="spellEnd"/>
      <w:r w:rsidRPr="00F61E6D">
        <w:rPr>
          <w:rFonts w:ascii="Times New Roman" w:hAnsi="Times New Roman" w:cs="Times New Roman"/>
          <w:sz w:val="24"/>
          <w:szCs w:val="24"/>
        </w:rPr>
        <w:t>, Oxford, p.243-250, 1997.</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BRASIL. Ministério da Agricultura, Pecuária e Abastecimento Assessoria de Gestão Estratégica Gabinete da Ministra. PROJEÇÕES DO AGRONEGÓCIO Brasil 2014/15 a 2024/25 Projeções de Longo Prazo. Brasília. DF Julho de 2015.</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 xml:space="preserve">CAMILI, E. C. AÇÃO DE BIORREGULADORES NA BROTAÇÃO, PRODUÇÃO E ALGUMAS CARACTERÍSTICAS FÍSICO-QUÍMICAS DE UVA DO CULTIVAR SUPERIOR SEEDLESS. BOTUCATU – SP 2007. Tese apresentada à Faculdade de Ciências Agronômicas da UNESP – </w:t>
      </w:r>
      <w:proofErr w:type="spellStart"/>
      <w:r w:rsidRPr="00F61E6D">
        <w:rPr>
          <w:rFonts w:ascii="Times New Roman" w:hAnsi="Times New Roman" w:cs="Times New Roman"/>
          <w:sz w:val="24"/>
          <w:szCs w:val="24"/>
        </w:rPr>
        <w:t>Câmpus</w:t>
      </w:r>
      <w:proofErr w:type="spellEnd"/>
      <w:r w:rsidRPr="00F61E6D">
        <w:rPr>
          <w:rFonts w:ascii="Times New Roman" w:hAnsi="Times New Roman" w:cs="Times New Roman"/>
          <w:sz w:val="24"/>
          <w:szCs w:val="24"/>
        </w:rPr>
        <w:t xml:space="preserve"> de Botucatu, para obtenção do título de Doutora em Agronomia – Área de Concentração em Horticultura.</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lastRenderedPageBreak/>
        <w:t>CAMPOS, M. F.; ONO, E. O</w:t>
      </w:r>
      <w:proofErr w:type="gramStart"/>
      <w:r w:rsidRPr="00F61E6D">
        <w:rPr>
          <w:rFonts w:ascii="Times New Roman" w:hAnsi="Times New Roman" w:cs="Times New Roman"/>
          <w:sz w:val="24"/>
          <w:szCs w:val="24"/>
        </w:rPr>
        <w:t>.;</w:t>
      </w:r>
      <w:proofErr w:type="gramEnd"/>
      <w:r w:rsidRPr="00F61E6D">
        <w:rPr>
          <w:rFonts w:ascii="Times New Roman" w:hAnsi="Times New Roman" w:cs="Times New Roman"/>
          <w:sz w:val="24"/>
          <w:szCs w:val="24"/>
        </w:rPr>
        <w:t xml:space="preserve"> BOARO, C. S. F.; RODRIGUES, J. D. Análise de crescimento em plantas de soja tratadas com substâncias reguladoras. Revista Biotemas, 21 (3), setembro de 2008.</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CASTRO, G. S. A.; BOGIANI, J. C.; SILVA, M. G.; GAZOLA, E</w:t>
      </w:r>
      <w:proofErr w:type="gramStart"/>
      <w:r w:rsidRPr="00F61E6D">
        <w:rPr>
          <w:rFonts w:ascii="Times New Roman" w:hAnsi="Times New Roman" w:cs="Times New Roman"/>
          <w:sz w:val="24"/>
          <w:szCs w:val="24"/>
        </w:rPr>
        <w:t>.;</w:t>
      </w:r>
      <w:proofErr w:type="gramEnd"/>
      <w:r w:rsidRPr="00F61E6D">
        <w:rPr>
          <w:rFonts w:ascii="Times New Roman" w:hAnsi="Times New Roman" w:cs="Times New Roman"/>
          <w:sz w:val="24"/>
          <w:szCs w:val="24"/>
        </w:rPr>
        <w:t xml:space="preserve"> ROSOLEM, C. A. Tratamento de sementes de soja com inseticidas e um bioestimulante. Pesq. </w:t>
      </w:r>
      <w:proofErr w:type="spellStart"/>
      <w:r w:rsidRPr="00F61E6D">
        <w:rPr>
          <w:rFonts w:ascii="Times New Roman" w:hAnsi="Times New Roman" w:cs="Times New Roman"/>
          <w:sz w:val="24"/>
          <w:szCs w:val="24"/>
        </w:rPr>
        <w:t>agropec</w:t>
      </w:r>
      <w:proofErr w:type="spellEnd"/>
      <w:r w:rsidRPr="00F61E6D">
        <w:rPr>
          <w:rFonts w:ascii="Times New Roman" w:hAnsi="Times New Roman" w:cs="Times New Roman"/>
          <w:sz w:val="24"/>
          <w:szCs w:val="24"/>
        </w:rPr>
        <w:t xml:space="preserve">. </w:t>
      </w:r>
      <w:proofErr w:type="gramStart"/>
      <w:r w:rsidRPr="00F61E6D">
        <w:rPr>
          <w:rFonts w:ascii="Times New Roman" w:hAnsi="Times New Roman" w:cs="Times New Roman"/>
          <w:sz w:val="24"/>
          <w:szCs w:val="24"/>
        </w:rPr>
        <w:t>bras.</w:t>
      </w:r>
      <w:proofErr w:type="gramEnd"/>
      <w:r w:rsidRPr="00F61E6D">
        <w:rPr>
          <w:rFonts w:ascii="Times New Roman" w:hAnsi="Times New Roman" w:cs="Times New Roman"/>
          <w:sz w:val="24"/>
          <w:szCs w:val="24"/>
        </w:rPr>
        <w:t>, Brasília, v.43, n.10, p.1311-1318, out. 2008.</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CASTRO, P. R. C.; VIEIRA, E. L. Aplicações de reguladores vegetais na agricultura tropical. Guaíba: Agropecuária, 2001. 132p.</w:t>
      </w:r>
    </w:p>
    <w:p w:rsidR="00F61E6D" w:rsidRPr="00F61E6D" w:rsidRDefault="00F61E6D" w:rsidP="00F61E6D">
      <w:pPr>
        <w:spacing w:line="480" w:lineRule="auto"/>
        <w:jc w:val="both"/>
        <w:rPr>
          <w:rFonts w:ascii="Times New Roman" w:hAnsi="Times New Roman" w:cs="Times New Roman"/>
          <w:sz w:val="24"/>
          <w:szCs w:val="24"/>
          <w:lang w:val="en-US"/>
        </w:rPr>
      </w:pPr>
      <w:r w:rsidRPr="00F61E6D">
        <w:rPr>
          <w:rFonts w:ascii="Times New Roman" w:hAnsi="Times New Roman" w:cs="Times New Roman"/>
          <w:sz w:val="24"/>
          <w:szCs w:val="24"/>
        </w:rPr>
        <w:t xml:space="preserve">COLL, J. B.; RODRIGUES, G. N.; GARCIA, B. S.; TAMÉS, R. S. </w:t>
      </w:r>
      <w:proofErr w:type="spellStart"/>
      <w:r w:rsidRPr="00F61E6D">
        <w:rPr>
          <w:rFonts w:ascii="Times New Roman" w:hAnsi="Times New Roman" w:cs="Times New Roman"/>
          <w:sz w:val="24"/>
          <w:szCs w:val="24"/>
        </w:rPr>
        <w:t>Citoqininas</w:t>
      </w:r>
      <w:proofErr w:type="spellEnd"/>
      <w:r w:rsidRPr="00F61E6D">
        <w:rPr>
          <w:rFonts w:ascii="Times New Roman" w:hAnsi="Times New Roman" w:cs="Times New Roman"/>
          <w:sz w:val="24"/>
          <w:szCs w:val="24"/>
        </w:rPr>
        <w:t xml:space="preserve">. In: Coll, J. B.; Rodrigo, G. N.; Garcia, B. S. &amp; </w:t>
      </w:r>
      <w:proofErr w:type="spellStart"/>
      <w:r w:rsidRPr="00F61E6D">
        <w:rPr>
          <w:rFonts w:ascii="Times New Roman" w:hAnsi="Times New Roman" w:cs="Times New Roman"/>
          <w:sz w:val="24"/>
          <w:szCs w:val="24"/>
        </w:rPr>
        <w:t>Tames</w:t>
      </w:r>
      <w:proofErr w:type="spellEnd"/>
      <w:r w:rsidRPr="00F61E6D">
        <w:rPr>
          <w:rFonts w:ascii="Times New Roman" w:hAnsi="Times New Roman" w:cs="Times New Roman"/>
          <w:sz w:val="24"/>
          <w:szCs w:val="24"/>
        </w:rPr>
        <w:t xml:space="preserve">, R. S. (Eds). </w:t>
      </w:r>
      <w:proofErr w:type="spellStart"/>
      <w:proofErr w:type="gramStart"/>
      <w:r w:rsidRPr="00F61E6D">
        <w:rPr>
          <w:rFonts w:ascii="Times New Roman" w:hAnsi="Times New Roman" w:cs="Times New Roman"/>
          <w:sz w:val="24"/>
          <w:szCs w:val="24"/>
          <w:lang w:val="en-US"/>
        </w:rPr>
        <w:t>Fisiología</w:t>
      </w:r>
      <w:proofErr w:type="spellEnd"/>
      <w:r w:rsidRPr="00F61E6D">
        <w:rPr>
          <w:rFonts w:ascii="Times New Roman" w:hAnsi="Times New Roman" w:cs="Times New Roman"/>
          <w:sz w:val="24"/>
          <w:szCs w:val="24"/>
          <w:lang w:val="en-US"/>
        </w:rPr>
        <w:t xml:space="preserve"> Vegetal.</w:t>
      </w:r>
      <w:proofErr w:type="gramEnd"/>
      <w:r w:rsidRPr="00F61E6D">
        <w:rPr>
          <w:rFonts w:ascii="Times New Roman" w:hAnsi="Times New Roman" w:cs="Times New Roman"/>
          <w:sz w:val="24"/>
          <w:szCs w:val="24"/>
          <w:lang w:val="en-US"/>
        </w:rPr>
        <w:t xml:space="preserve"> </w:t>
      </w:r>
      <w:proofErr w:type="spellStart"/>
      <w:proofErr w:type="gramStart"/>
      <w:r w:rsidRPr="00F61E6D">
        <w:rPr>
          <w:rFonts w:ascii="Times New Roman" w:hAnsi="Times New Roman" w:cs="Times New Roman"/>
          <w:sz w:val="24"/>
          <w:szCs w:val="24"/>
          <w:lang w:val="en-US"/>
        </w:rPr>
        <w:t>Ediciones</w:t>
      </w:r>
      <w:proofErr w:type="spellEnd"/>
      <w:r w:rsidRPr="00F61E6D">
        <w:rPr>
          <w:rFonts w:ascii="Times New Roman" w:hAnsi="Times New Roman" w:cs="Times New Roman"/>
          <w:sz w:val="24"/>
          <w:szCs w:val="24"/>
          <w:lang w:val="en-US"/>
        </w:rPr>
        <w:t xml:space="preserve"> </w:t>
      </w:r>
      <w:proofErr w:type="spellStart"/>
      <w:r w:rsidRPr="00F61E6D">
        <w:rPr>
          <w:rFonts w:ascii="Times New Roman" w:hAnsi="Times New Roman" w:cs="Times New Roman"/>
          <w:sz w:val="24"/>
          <w:szCs w:val="24"/>
          <w:lang w:val="en-US"/>
        </w:rPr>
        <w:t>Pirámide</w:t>
      </w:r>
      <w:proofErr w:type="spellEnd"/>
      <w:r w:rsidRPr="00F61E6D">
        <w:rPr>
          <w:rFonts w:ascii="Times New Roman" w:hAnsi="Times New Roman" w:cs="Times New Roman"/>
          <w:sz w:val="24"/>
          <w:szCs w:val="24"/>
          <w:lang w:val="en-US"/>
        </w:rPr>
        <w:t xml:space="preserve">, Madrid, </w:t>
      </w:r>
      <w:proofErr w:type="spellStart"/>
      <w:r w:rsidRPr="00F61E6D">
        <w:rPr>
          <w:rFonts w:ascii="Times New Roman" w:hAnsi="Times New Roman" w:cs="Times New Roman"/>
          <w:sz w:val="24"/>
          <w:szCs w:val="24"/>
          <w:lang w:val="en-US"/>
        </w:rPr>
        <w:t>España</w:t>
      </w:r>
      <w:proofErr w:type="spellEnd"/>
      <w:r w:rsidRPr="00F61E6D">
        <w:rPr>
          <w:rFonts w:ascii="Times New Roman" w:hAnsi="Times New Roman" w:cs="Times New Roman"/>
          <w:sz w:val="24"/>
          <w:szCs w:val="24"/>
          <w:lang w:val="en-US"/>
        </w:rPr>
        <w:t>, p.342-355, 2001.</w:t>
      </w:r>
      <w:proofErr w:type="gramEnd"/>
    </w:p>
    <w:p w:rsidR="00F61E6D" w:rsidRPr="00F61E6D" w:rsidRDefault="00F61E6D" w:rsidP="00F61E6D">
      <w:pPr>
        <w:spacing w:line="480" w:lineRule="auto"/>
        <w:jc w:val="both"/>
        <w:rPr>
          <w:rFonts w:ascii="Times New Roman" w:hAnsi="Times New Roman" w:cs="Times New Roman"/>
          <w:color w:val="231F20"/>
          <w:sz w:val="24"/>
          <w:szCs w:val="24"/>
          <w:lang w:val="en-US"/>
        </w:rPr>
      </w:pPr>
      <w:proofErr w:type="gramStart"/>
      <w:r w:rsidRPr="00F61E6D">
        <w:rPr>
          <w:rFonts w:ascii="Times New Roman" w:hAnsi="Times New Roman" w:cs="Times New Roman"/>
          <w:sz w:val="24"/>
          <w:szCs w:val="24"/>
          <w:lang w:val="en-US"/>
        </w:rPr>
        <w:t xml:space="preserve">CHRISPEELS, M. J. e VARNER, J. E. </w:t>
      </w:r>
      <w:proofErr w:type="spellStart"/>
      <w:r w:rsidRPr="00F61E6D">
        <w:rPr>
          <w:rFonts w:ascii="Times New Roman" w:hAnsi="Times New Roman" w:cs="Times New Roman"/>
          <w:sz w:val="24"/>
          <w:szCs w:val="24"/>
          <w:lang w:val="en-US"/>
        </w:rPr>
        <w:t>Gibberellic</w:t>
      </w:r>
      <w:proofErr w:type="spellEnd"/>
      <w:r w:rsidRPr="00F61E6D">
        <w:rPr>
          <w:rFonts w:ascii="Times New Roman" w:hAnsi="Times New Roman" w:cs="Times New Roman"/>
          <w:sz w:val="24"/>
          <w:szCs w:val="24"/>
          <w:lang w:val="en-US"/>
        </w:rPr>
        <w:t xml:space="preserve"> acid-enhanced synthesis and release of </w:t>
      </w:r>
      <w:proofErr w:type="spellStart"/>
      <w:r w:rsidRPr="00F61E6D">
        <w:rPr>
          <w:rFonts w:ascii="Times New Roman" w:hAnsi="Times New Roman" w:cs="Times New Roman"/>
          <w:sz w:val="24"/>
          <w:szCs w:val="24"/>
          <w:lang w:val="en-US"/>
        </w:rPr>
        <w:t>aribonuclease</w:t>
      </w:r>
      <w:proofErr w:type="spellEnd"/>
      <w:r w:rsidRPr="00F61E6D">
        <w:rPr>
          <w:rFonts w:ascii="Times New Roman" w:hAnsi="Times New Roman" w:cs="Times New Roman"/>
          <w:sz w:val="24"/>
          <w:szCs w:val="24"/>
          <w:lang w:val="en-US"/>
        </w:rPr>
        <w:t xml:space="preserve"> by isolated </w:t>
      </w:r>
      <w:proofErr w:type="spellStart"/>
      <w:r w:rsidRPr="00F61E6D">
        <w:rPr>
          <w:rFonts w:ascii="Times New Roman" w:hAnsi="Times New Roman" w:cs="Times New Roman"/>
          <w:sz w:val="24"/>
          <w:szCs w:val="24"/>
          <w:lang w:val="en-US"/>
        </w:rPr>
        <w:t>aleurone</w:t>
      </w:r>
      <w:proofErr w:type="spellEnd"/>
      <w:r w:rsidRPr="00F61E6D">
        <w:rPr>
          <w:rFonts w:ascii="Times New Roman" w:hAnsi="Times New Roman" w:cs="Times New Roman"/>
          <w:sz w:val="24"/>
          <w:szCs w:val="24"/>
          <w:lang w:val="en-US"/>
        </w:rPr>
        <w:t xml:space="preserve"> layers.</w:t>
      </w:r>
      <w:proofErr w:type="gramEnd"/>
      <w:r w:rsidRPr="00F61E6D">
        <w:rPr>
          <w:rFonts w:ascii="Times New Roman" w:hAnsi="Times New Roman" w:cs="Times New Roman"/>
          <w:sz w:val="24"/>
          <w:szCs w:val="24"/>
          <w:lang w:val="en-US"/>
        </w:rPr>
        <w:t xml:space="preserve"> Plant Physiol. 42:398-406, 1967.</w:t>
      </w:r>
    </w:p>
    <w:p w:rsidR="00F61E6D" w:rsidRPr="00F61E6D" w:rsidRDefault="00F61E6D" w:rsidP="00F61E6D">
      <w:pPr>
        <w:spacing w:line="480" w:lineRule="auto"/>
        <w:jc w:val="both"/>
        <w:rPr>
          <w:rFonts w:ascii="Times New Roman" w:hAnsi="Times New Roman" w:cs="Times New Roman"/>
          <w:color w:val="231F20"/>
          <w:sz w:val="24"/>
          <w:szCs w:val="24"/>
        </w:rPr>
      </w:pPr>
      <w:r w:rsidRPr="00F61E6D">
        <w:rPr>
          <w:rFonts w:ascii="Times New Roman" w:hAnsi="Times New Roman" w:cs="Times New Roman"/>
          <w:sz w:val="24"/>
          <w:szCs w:val="24"/>
          <w:lang w:val="en-US"/>
        </w:rPr>
        <w:t xml:space="preserve">DAVIES, P. J. Plant hormones: biosynthesis, signal transduction, action. </w:t>
      </w:r>
      <w:r w:rsidRPr="00F61E6D">
        <w:rPr>
          <w:rFonts w:ascii="Times New Roman" w:hAnsi="Times New Roman" w:cs="Times New Roman"/>
          <w:sz w:val="24"/>
          <w:szCs w:val="24"/>
        </w:rPr>
        <w:t xml:space="preserve">3ed. </w:t>
      </w:r>
      <w:proofErr w:type="spellStart"/>
      <w:r w:rsidRPr="00F61E6D">
        <w:rPr>
          <w:rFonts w:ascii="Times New Roman" w:hAnsi="Times New Roman" w:cs="Times New Roman"/>
          <w:sz w:val="24"/>
          <w:szCs w:val="24"/>
        </w:rPr>
        <w:t>Dordrecht</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Kluwer</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Academic</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Publishers</w:t>
      </w:r>
      <w:proofErr w:type="spellEnd"/>
      <w:r w:rsidRPr="00F61E6D">
        <w:rPr>
          <w:rFonts w:ascii="Times New Roman" w:hAnsi="Times New Roman" w:cs="Times New Roman"/>
          <w:sz w:val="24"/>
          <w:szCs w:val="24"/>
        </w:rPr>
        <w:t>, 2004. 750p.</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 xml:space="preserve">DOURADO NETO, </w:t>
      </w:r>
      <w:proofErr w:type="gramStart"/>
      <w:r w:rsidRPr="00F61E6D">
        <w:rPr>
          <w:rFonts w:ascii="Times New Roman" w:hAnsi="Times New Roman" w:cs="Times New Roman"/>
          <w:sz w:val="24"/>
          <w:szCs w:val="24"/>
        </w:rPr>
        <w:t>D.</w:t>
      </w:r>
      <w:proofErr w:type="gramEnd"/>
      <w:r w:rsidRPr="00F61E6D">
        <w:rPr>
          <w:rFonts w:ascii="Times New Roman" w:hAnsi="Times New Roman" w:cs="Times New Roman"/>
          <w:sz w:val="24"/>
          <w:szCs w:val="24"/>
        </w:rPr>
        <w:t xml:space="preserve">; DARIO, </w:t>
      </w:r>
      <w:proofErr w:type="spellStart"/>
      <w:r w:rsidRPr="00F61E6D">
        <w:rPr>
          <w:rFonts w:ascii="Times New Roman" w:hAnsi="Times New Roman" w:cs="Times New Roman"/>
          <w:sz w:val="24"/>
          <w:szCs w:val="24"/>
        </w:rPr>
        <w:t>G.J.A.</w:t>
      </w:r>
      <w:proofErr w:type="spellEnd"/>
      <w:r w:rsidRPr="00F61E6D">
        <w:rPr>
          <w:rFonts w:ascii="Times New Roman" w:hAnsi="Times New Roman" w:cs="Times New Roman"/>
          <w:sz w:val="24"/>
          <w:szCs w:val="24"/>
        </w:rPr>
        <w:t xml:space="preserve">; VIEIRA JÚNIOR, </w:t>
      </w:r>
      <w:proofErr w:type="spellStart"/>
      <w:r w:rsidRPr="00F61E6D">
        <w:rPr>
          <w:rFonts w:ascii="Times New Roman" w:hAnsi="Times New Roman" w:cs="Times New Roman"/>
          <w:sz w:val="24"/>
          <w:szCs w:val="24"/>
        </w:rPr>
        <w:t>P.A.</w:t>
      </w:r>
      <w:proofErr w:type="spellEnd"/>
      <w:r w:rsidRPr="00F61E6D">
        <w:rPr>
          <w:rFonts w:ascii="Times New Roman" w:hAnsi="Times New Roman" w:cs="Times New Roman"/>
          <w:sz w:val="24"/>
          <w:szCs w:val="24"/>
        </w:rPr>
        <w:t xml:space="preserve">; MANFRON, </w:t>
      </w:r>
      <w:proofErr w:type="spellStart"/>
      <w:r w:rsidRPr="00F61E6D">
        <w:rPr>
          <w:rFonts w:ascii="Times New Roman" w:hAnsi="Times New Roman" w:cs="Times New Roman"/>
          <w:sz w:val="24"/>
          <w:szCs w:val="24"/>
        </w:rPr>
        <w:t>P.A.</w:t>
      </w:r>
      <w:proofErr w:type="spellEnd"/>
      <w:r w:rsidRPr="00F61E6D">
        <w:rPr>
          <w:rFonts w:ascii="Times New Roman" w:hAnsi="Times New Roman" w:cs="Times New Roman"/>
          <w:sz w:val="24"/>
          <w:szCs w:val="24"/>
        </w:rPr>
        <w:t xml:space="preserve">; MARTIN, </w:t>
      </w:r>
      <w:proofErr w:type="spellStart"/>
      <w:r w:rsidRPr="00F61E6D">
        <w:rPr>
          <w:rFonts w:ascii="Times New Roman" w:hAnsi="Times New Roman" w:cs="Times New Roman"/>
          <w:sz w:val="24"/>
          <w:szCs w:val="24"/>
        </w:rPr>
        <w:t>T.N.</w:t>
      </w:r>
      <w:proofErr w:type="spellEnd"/>
      <w:r w:rsidRPr="00F61E6D">
        <w:rPr>
          <w:rFonts w:ascii="Times New Roman" w:hAnsi="Times New Roman" w:cs="Times New Roman"/>
          <w:sz w:val="24"/>
          <w:szCs w:val="24"/>
        </w:rPr>
        <w:t xml:space="preserve">; BONNECARRÉRE, </w:t>
      </w:r>
      <w:proofErr w:type="spellStart"/>
      <w:r w:rsidRPr="00F61E6D">
        <w:rPr>
          <w:rFonts w:ascii="Times New Roman" w:hAnsi="Times New Roman" w:cs="Times New Roman"/>
          <w:sz w:val="24"/>
          <w:szCs w:val="24"/>
        </w:rPr>
        <w:t>R.A.G.</w:t>
      </w:r>
      <w:proofErr w:type="spellEnd"/>
      <w:r w:rsidRPr="00F61E6D">
        <w:rPr>
          <w:rFonts w:ascii="Times New Roman" w:hAnsi="Times New Roman" w:cs="Times New Roman"/>
          <w:sz w:val="24"/>
          <w:szCs w:val="24"/>
        </w:rPr>
        <w:t xml:space="preserve">; CRESPO, </w:t>
      </w:r>
      <w:proofErr w:type="spellStart"/>
      <w:r w:rsidRPr="00F61E6D">
        <w:rPr>
          <w:rFonts w:ascii="Times New Roman" w:hAnsi="Times New Roman" w:cs="Times New Roman"/>
          <w:sz w:val="24"/>
          <w:szCs w:val="24"/>
        </w:rPr>
        <w:t>P.E.N.</w:t>
      </w:r>
      <w:proofErr w:type="spellEnd"/>
      <w:r w:rsidRPr="00F61E6D">
        <w:rPr>
          <w:rFonts w:ascii="Times New Roman" w:hAnsi="Times New Roman" w:cs="Times New Roman"/>
          <w:sz w:val="24"/>
          <w:szCs w:val="24"/>
        </w:rPr>
        <w:t xml:space="preserve"> Aplicação e influência do </w:t>
      </w:r>
      <w:proofErr w:type="spellStart"/>
      <w:r w:rsidRPr="00F61E6D">
        <w:rPr>
          <w:rFonts w:ascii="Times New Roman" w:hAnsi="Times New Roman" w:cs="Times New Roman"/>
          <w:sz w:val="24"/>
          <w:szCs w:val="24"/>
        </w:rPr>
        <w:t>fitorregulador</w:t>
      </w:r>
      <w:proofErr w:type="spellEnd"/>
      <w:r w:rsidRPr="00F61E6D">
        <w:rPr>
          <w:rFonts w:ascii="Times New Roman" w:hAnsi="Times New Roman" w:cs="Times New Roman"/>
          <w:sz w:val="24"/>
          <w:szCs w:val="24"/>
        </w:rPr>
        <w:t xml:space="preserve"> no crescimento das plantas de milho. Revista da Faculdade de Zootecnia, Veterinária e Agronomia, v.11, p.93-102, 2004.</w:t>
      </w:r>
    </w:p>
    <w:p w:rsidR="00F61E6D" w:rsidRPr="00F61E6D" w:rsidRDefault="00F61E6D" w:rsidP="00F61E6D">
      <w:pPr>
        <w:spacing w:line="480" w:lineRule="auto"/>
        <w:jc w:val="both"/>
        <w:rPr>
          <w:rFonts w:ascii="Times New Roman" w:hAnsi="Times New Roman" w:cs="Times New Roman"/>
          <w:sz w:val="24"/>
          <w:szCs w:val="24"/>
          <w:lang w:val="en-US"/>
        </w:rPr>
      </w:pPr>
      <w:r w:rsidRPr="00F61E6D">
        <w:rPr>
          <w:rFonts w:ascii="Times New Roman" w:hAnsi="Times New Roman" w:cs="Times New Roman"/>
          <w:sz w:val="24"/>
          <w:szCs w:val="24"/>
          <w:lang w:val="en-US"/>
        </w:rPr>
        <w:t xml:space="preserve">GROSSMANN, K. The mode of action of </w:t>
      </w:r>
      <w:proofErr w:type="spellStart"/>
      <w:r w:rsidRPr="00F61E6D">
        <w:rPr>
          <w:rFonts w:ascii="Times New Roman" w:hAnsi="Times New Roman" w:cs="Times New Roman"/>
          <w:sz w:val="24"/>
          <w:szCs w:val="24"/>
          <w:lang w:val="en-US"/>
        </w:rPr>
        <w:t>auxin</w:t>
      </w:r>
      <w:proofErr w:type="spellEnd"/>
      <w:r w:rsidRPr="00F61E6D">
        <w:rPr>
          <w:rFonts w:ascii="Times New Roman" w:hAnsi="Times New Roman" w:cs="Times New Roman"/>
          <w:sz w:val="24"/>
          <w:szCs w:val="24"/>
          <w:lang w:val="en-US"/>
        </w:rPr>
        <w:t xml:space="preserve"> herbicides: a new end to a long, drawn out story. Trends in Plant Science 5: 506-508, 2000.</w:t>
      </w:r>
    </w:p>
    <w:p w:rsidR="00F61E6D" w:rsidRPr="00F61E6D" w:rsidRDefault="00F61E6D" w:rsidP="00F61E6D">
      <w:pPr>
        <w:spacing w:line="480" w:lineRule="auto"/>
        <w:jc w:val="both"/>
        <w:rPr>
          <w:rFonts w:ascii="Times New Roman" w:hAnsi="Times New Roman" w:cs="Times New Roman"/>
          <w:sz w:val="24"/>
          <w:szCs w:val="24"/>
          <w:lang w:val="en-US" w:eastAsia="pt-BR"/>
        </w:rPr>
      </w:pPr>
      <w:r w:rsidRPr="00F61E6D">
        <w:rPr>
          <w:rFonts w:ascii="Times New Roman" w:hAnsi="Times New Roman" w:cs="Times New Roman"/>
          <w:sz w:val="24"/>
          <w:szCs w:val="24"/>
          <w:lang w:val="en-US" w:eastAsia="pt-BR"/>
        </w:rPr>
        <w:lastRenderedPageBreak/>
        <w:t xml:space="preserve">HARTMANN, H.T.; KESTER, D.E.; DAVIES JR, R.T.; GENEVE, R.L. Plant propagation: principles e practices. 7. </w:t>
      </w:r>
      <w:proofErr w:type="gramStart"/>
      <w:r w:rsidRPr="00F61E6D">
        <w:rPr>
          <w:rFonts w:ascii="Times New Roman" w:hAnsi="Times New Roman" w:cs="Times New Roman"/>
          <w:sz w:val="24"/>
          <w:szCs w:val="24"/>
          <w:lang w:val="en-US" w:eastAsia="pt-BR"/>
        </w:rPr>
        <w:t>ed</w:t>
      </w:r>
      <w:proofErr w:type="gramEnd"/>
      <w:r w:rsidRPr="00F61E6D">
        <w:rPr>
          <w:rFonts w:ascii="Times New Roman" w:hAnsi="Times New Roman" w:cs="Times New Roman"/>
          <w:sz w:val="24"/>
          <w:szCs w:val="24"/>
          <w:lang w:val="en-US" w:eastAsia="pt-BR"/>
        </w:rPr>
        <w:t xml:space="preserve">. New Jersey: Prentice Hall, 2002. </w:t>
      </w:r>
      <w:proofErr w:type="gramStart"/>
      <w:r w:rsidRPr="00F61E6D">
        <w:rPr>
          <w:rFonts w:ascii="Times New Roman" w:hAnsi="Times New Roman" w:cs="Times New Roman"/>
          <w:sz w:val="24"/>
          <w:szCs w:val="24"/>
          <w:lang w:val="en-US" w:eastAsia="pt-BR"/>
        </w:rPr>
        <w:t>880 p.</w:t>
      </w:r>
      <w:proofErr w:type="gramEnd"/>
    </w:p>
    <w:p w:rsidR="00F61E6D" w:rsidRPr="00F61E6D" w:rsidRDefault="00F61E6D" w:rsidP="00F61E6D">
      <w:pPr>
        <w:spacing w:line="480" w:lineRule="auto"/>
        <w:jc w:val="both"/>
        <w:rPr>
          <w:rFonts w:ascii="Times New Roman" w:hAnsi="Times New Roman" w:cs="Times New Roman"/>
          <w:sz w:val="24"/>
          <w:szCs w:val="24"/>
          <w:lang w:val="en-US"/>
        </w:rPr>
      </w:pPr>
      <w:r w:rsidRPr="00F61E6D">
        <w:rPr>
          <w:rFonts w:ascii="Times New Roman" w:hAnsi="Times New Roman" w:cs="Times New Roman"/>
          <w:sz w:val="24"/>
          <w:szCs w:val="24"/>
          <w:lang w:val="en-US"/>
        </w:rPr>
        <w:t xml:space="preserve">HARTMANN, H. T.; KESTER, D. E.; DAVIS JR, F. T.; GENEVE, R. L. Plant propagation: principles e practices. 8. ed. Boston: Prentice Hall, 2011. </w:t>
      </w:r>
      <w:proofErr w:type="gramStart"/>
      <w:r w:rsidRPr="00F61E6D">
        <w:rPr>
          <w:rFonts w:ascii="Times New Roman" w:hAnsi="Times New Roman" w:cs="Times New Roman"/>
          <w:sz w:val="24"/>
          <w:szCs w:val="24"/>
          <w:lang w:val="en-US"/>
        </w:rPr>
        <w:t>915 p.</w:t>
      </w:r>
      <w:proofErr w:type="gramEnd"/>
    </w:p>
    <w:p w:rsidR="00F61E6D" w:rsidRPr="00F61E6D" w:rsidRDefault="00F61E6D" w:rsidP="00F61E6D">
      <w:pPr>
        <w:spacing w:line="480" w:lineRule="auto"/>
        <w:jc w:val="both"/>
        <w:rPr>
          <w:rFonts w:ascii="Times New Roman" w:hAnsi="Times New Roman" w:cs="Times New Roman"/>
          <w:sz w:val="24"/>
          <w:szCs w:val="24"/>
          <w:lang w:val="en-US"/>
        </w:rPr>
      </w:pPr>
      <w:proofErr w:type="gramStart"/>
      <w:r w:rsidRPr="00F61E6D">
        <w:rPr>
          <w:rFonts w:ascii="Times New Roman" w:hAnsi="Times New Roman" w:cs="Times New Roman"/>
          <w:sz w:val="24"/>
          <w:szCs w:val="24"/>
          <w:lang w:val="en-US"/>
        </w:rPr>
        <w:t>KELLEY KB; RIECHERS.</w:t>
      </w:r>
      <w:proofErr w:type="gramEnd"/>
      <w:r w:rsidRPr="00F61E6D">
        <w:rPr>
          <w:rFonts w:ascii="Times New Roman" w:hAnsi="Times New Roman" w:cs="Times New Roman"/>
          <w:sz w:val="24"/>
          <w:szCs w:val="24"/>
          <w:lang w:val="en-US"/>
        </w:rPr>
        <w:t xml:space="preserve"> </w:t>
      </w:r>
      <w:proofErr w:type="gramStart"/>
      <w:r w:rsidRPr="00F61E6D">
        <w:rPr>
          <w:rFonts w:ascii="Times New Roman" w:hAnsi="Times New Roman" w:cs="Times New Roman"/>
          <w:sz w:val="24"/>
          <w:szCs w:val="24"/>
          <w:lang w:val="en-US"/>
        </w:rPr>
        <w:t xml:space="preserve">Recent developments in </w:t>
      </w:r>
      <w:proofErr w:type="spellStart"/>
      <w:r w:rsidRPr="00F61E6D">
        <w:rPr>
          <w:rFonts w:ascii="Times New Roman" w:hAnsi="Times New Roman" w:cs="Times New Roman"/>
          <w:sz w:val="24"/>
          <w:szCs w:val="24"/>
          <w:lang w:val="en-US"/>
        </w:rPr>
        <w:t>auxin</w:t>
      </w:r>
      <w:proofErr w:type="spellEnd"/>
      <w:r w:rsidRPr="00F61E6D">
        <w:rPr>
          <w:rFonts w:ascii="Times New Roman" w:hAnsi="Times New Roman" w:cs="Times New Roman"/>
          <w:sz w:val="24"/>
          <w:szCs w:val="24"/>
          <w:lang w:val="en-US"/>
        </w:rPr>
        <w:t xml:space="preserve"> biology and new opportunities for </w:t>
      </w:r>
      <w:proofErr w:type="spellStart"/>
      <w:r w:rsidRPr="00F61E6D">
        <w:rPr>
          <w:rFonts w:ascii="Times New Roman" w:hAnsi="Times New Roman" w:cs="Times New Roman"/>
          <w:sz w:val="24"/>
          <w:szCs w:val="24"/>
          <w:lang w:val="en-US"/>
        </w:rPr>
        <w:t>auxinic</w:t>
      </w:r>
      <w:proofErr w:type="spellEnd"/>
      <w:r w:rsidRPr="00F61E6D">
        <w:rPr>
          <w:rFonts w:ascii="Times New Roman" w:hAnsi="Times New Roman" w:cs="Times New Roman"/>
          <w:sz w:val="24"/>
          <w:szCs w:val="24"/>
          <w:lang w:val="en-US"/>
        </w:rPr>
        <w:t xml:space="preserve"> herbicide research.</w:t>
      </w:r>
      <w:proofErr w:type="gramEnd"/>
      <w:r w:rsidRPr="00F61E6D">
        <w:rPr>
          <w:rFonts w:ascii="Times New Roman" w:hAnsi="Times New Roman" w:cs="Times New Roman"/>
          <w:sz w:val="24"/>
          <w:szCs w:val="24"/>
          <w:lang w:val="en-US"/>
        </w:rPr>
        <w:t xml:space="preserve"> Pesticide Biochemistry and Physiology 89: 1-11, 2007.</w:t>
      </w:r>
    </w:p>
    <w:p w:rsidR="00F61E6D" w:rsidRPr="00F61E6D" w:rsidRDefault="00F61E6D" w:rsidP="00F61E6D">
      <w:pPr>
        <w:spacing w:line="480" w:lineRule="auto"/>
        <w:jc w:val="both"/>
        <w:rPr>
          <w:rFonts w:ascii="Times New Roman" w:hAnsi="Times New Roman" w:cs="Times New Roman"/>
          <w:sz w:val="24"/>
          <w:szCs w:val="24"/>
          <w:lang w:val="en-US"/>
        </w:rPr>
      </w:pPr>
      <w:r w:rsidRPr="00F61E6D">
        <w:rPr>
          <w:rFonts w:ascii="Times New Roman" w:hAnsi="Times New Roman" w:cs="Times New Roman"/>
          <w:sz w:val="24"/>
          <w:szCs w:val="24"/>
          <w:lang w:val="en-US"/>
        </w:rPr>
        <w:t>KENDE, H., ZEEVAART, J. A. D. The five “classical” plant hormones. The Plant Cell, 9:1197-1210, 1997.</w:t>
      </w:r>
    </w:p>
    <w:p w:rsidR="00F61E6D" w:rsidRPr="00F61E6D" w:rsidRDefault="00F61E6D" w:rsidP="00F61E6D">
      <w:pPr>
        <w:spacing w:line="480" w:lineRule="auto"/>
        <w:jc w:val="both"/>
        <w:rPr>
          <w:rFonts w:ascii="Times New Roman" w:hAnsi="Times New Roman" w:cs="Times New Roman"/>
          <w:sz w:val="24"/>
          <w:szCs w:val="24"/>
        </w:rPr>
      </w:pPr>
      <w:proofErr w:type="gramStart"/>
      <w:r w:rsidRPr="00F61E6D">
        <w:rPr>
          <w:rFonts w:ascii="Times New Roman" w:hAnsi="Times New Roman" w:cs="Times New Roman"/>
          <w:sz w:val="24"/>
          <w:szCs w:val="24"/>
          <w:lang w:val="en-US"/>
        </w:rPr>
        <w:t>LAVEE, S.; SHULMAN, Y.; NIR, G.</w:t>
      </w:r>
      <w:proofErr w:type="gramEnd"/>
      <w:r w:rsidRPr="00F61E6D">
        <w:rPr>
          <w:rFonts w:ascii="Times New Roman" w:hAnsi="Times New Roman" w:cs="Times New Roman"/>
          <w:sz w:val="24"/>
          <w:szCs w:val="24"/>
          <w:lang w:val="en-US"/>
        </w:rPr>
        <w:t xml:space="preserve"> The </w:t>
      </w:r>
      <w:proofErr w:type="gramStart"/>
      <w:r w:rsidRPr="00F61E6D">
        <w:rPr>
          <w:rFonts w:ascii="Times New Roman" w:hAnsi="Times New Roman" w:cs="Times New Roman"/>
          <w:sz w:val="24"/>
          <w:szCs w:val="24"/>
          <w:lang w:val="en-US"/>
        </w:rPr>
        <w:t xml:space="preserve">effect of </w:t>
      </w:r>
      <w:proofErr w:type="spellStart"/>
      <w:r w:rsidRPr="00F61E6D">
        <w:rPr>
          <w:rFonts w:ascii="Times New Roman" w:hAnsi="Times New Roman" w:cs="Times New Roman"/>
          <w:sz w:val="24"/>
          <w:szCs w:val="24"/>
          <w:lang w:val="en-US"/>
        </w:rPr>
        <w:t>cyanamide</w:t>
      </w:r>
      <w:proofErr w:type="spellEnd"/>
      <w:r w:rsidRPr="00F61E6D">
        <w:rPr>
          <w:rFonts w:ascii="Times New Roman" w:hAnsi="Times New Roman" w:cs="Times New Roman"/>
          <w:sz w:val="24"/>
          <w:szCs w:val="24"/>
          <w:lang w:val="en-US"/>
        </w:rPr>
        <w:t xml:space="preserve"> on bud break</w:t>
      </w:r>
      <w:proofErr w:type="gramEnd"/>
      <w:r w:rsidRPr="00F61E6D">
        <w:rPr>
          <w:rFonts w:ascii="Times New Roman" w:hAnsi="Times New Roman" w:cs="Times New Roman"/>
          <w:sz w:val="24"/>
          <w:szCs w:val="24"/>
          <w:lang w:val="en-US"/>
        </w:rPr>
        <w:t xml:space="preserve"> of grapevines (</w:t>
      </w:r>
      <w:proofErr w:type="spellStart"/>
      <w:r w:rsidRPr="00F61E6D">
        <w:rPr>
          <w:rFonts w:ascii="Times New Roman" w:hAnsi="Times New Roman" w:cs="Times New Roman"/>
          <w:sz w:val="24"/>
          <w:szCs w:val="24"/>
          <w:lang w:val="en-US"/>
        </w:rPr>
        <w:t>Vitis</w:t>
      </w:r>
      <w:proofErr w:type="spellEnd"/>
      <w:r w:rsidRPr="00F61E6D">
        <w:rPr>
          <w:rFonts w:ascii="Times New Roman" w:hAnsi="Times New Roman" w:cs="Times New Roman"/>
          <w:sz w:val="24"/>
          <w:szCs w:val="24"/>
          <w:lang w:val="en-US"/>
        </w:rPr>
        <w:t xml:space="preserve"> </w:t>
      </w:r>
      <w:proofErr w:type="spellStart"/>
      <w:r w:rsidRPr="00F61E6D">
        <w:rPr>
          <w:rFonts w:ascii="Times New Roman" w:hAnsi="Times New Roman" w:cs="Times New Roman"/>
          <w:sz w:val="24"/>
          <w:szCs w:val="24"/>
          <w:lang w:val="en-US"/>
        </w:rPr>
        <w:t>vinifera</w:t>
      </w:r>
      <w:proofErr w:type="spellEnd"/>
      <w:r w:rsidRPr="00F61E6D">
        <w:rPr>
          <w:rFonts w:ascii="Times New Roman" w:hAnsi="Times New Roman" w:cs="Times New Roman"/>
          <w:sz w:val="24"/>
          <w:szCs w:val="24"/>
          <w:lang w:val="en-US"/>
        </w:rPr>
        <w:t xml:space="preserve">). In: Bud dormancy in grapevines: potential and practical uses of hydrogen </w:t>
      </w:r>
      <w:proofErr w:type="spellStart"/>
      <w:r w:rsidRPr="00F61E6D">
        <w:rPr>
          <w:rFonts w:ascii="Times New Roman" w:hAnsi="Times New Roman" w:cs="Times New Roman"/>
          <w:sz w:val="24"/>
          <w:szCs w:val="24"/>
          <w:lang w:val="en-US"/>
        </w:rPr>
        <w:t>cyanamide</w:t>
      </w:r>
      <w:proofErr w:type="spellEnd"/>
      <w:r w:rsidRPr="00F61E6D">
        <w:rPr>
          <w:rFonts w:ascii="Times New Roman" w:hAnsi="Times New Roman" w:cs="Times New Roman"/>
          <w:sz w:val="24"/>
          <w:szCs w:val="24"/>
          <w:lang w:val="en-US"/>
        </w:rPr>
        <w:t xml:space="preserve"> on grapevines, Davis, 1984. </w:t>
      </w:r>
      <w:proofErr w:type="spellStart"/>
      <w:r w:rsidRPr="00F61E6D">
        <w:rPr>
          <w:rFonts w:ascii="Times New Roman" w:hAnsi="Times New Roman" w:cs="Times New Roman"/>
          <w:sz w:val="24"/>
          <w:szCs w:val="24"/>
        </w:rPr>
        <w:t>Proceedings</w:t>
      </w:r>
      <w:proofErr w:type="spellEnd"/>
      <w:r w:rsidRPr="00F61E6D">
        <w:rPr>
          <w:rFonts w:ascii="Times New Roman" w:hAnsi="Times New Roman" w:cs="Times New Roman"/>
          <w:sz w:val="24"/>
          <w:szCs w:val="24"/>
        </w:rPr>
        <w:t xml:space="preserve">... Davis: </w:t>
      </w:r>
      <w:proofErr w:type="spellStart"/>
      <w:r w:rsidRPr="00F61E6D">
        <w:rPr>
          <w:rFonts w:ascii="Times New Roman" w:hAnsi="Times New Roman" w:cs="Times New Roman"/>
          <w:sz w:val="24"/>
          <w:szCs w:val="24"/>
        </w:rPr>
        <w:t>University</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of</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California</w:t>
      </w:r>
      <w:proofErr w:type="spellEnd"/>
      <w:r w:rsidRPr="00F61E6D">
        <w:rPr>
          <w:rFonts w:ascii="Times New Roman" w:hAnsi="Times New Roman" w:cs="Times New Roman"/>
          <w:sz w:val="24"/>
          <w:szCs w:val="24"/>
        </w:rPr>
        <w:t xml:space="preserve">, 1984. </w:t>
      </w:r>
      <w:proofErr w:type="gramStart"/>
      <w:r w:rsidRPr="00F61E6D">
        <w:rPr>
          <w:rFonts w:ascii="Times New Roman" w:hAnsi="Times New Roman" w:cs="Times New Roman"/>
          <w:sz w:val="24"/>
          <w:szCs w:val="24"/>
        </w:rPr>
        <w:t>p.</w:t>
      </w:r>
      <w:proofErr w:type="gramEnd"/>
      <w:r w:rsidRPr="00F61E6D">
        <w:rPr>
          <w:rFonts w:ascii="Times New Roman" w:hAnsi="Times New Roman" w:cs="Times New Roman"/>
          <w:sz w:val="24"/>
          <w:szCs w:val="24"/>
        </w:rPr>
        <w:t xml:space="preserve"> 17-29.</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 xml:space="preserve">LEÃO, P. C. S. Manejo e tratos culturais da videira. Petrolina, PE: Embrapa </w:t>
      </w:r>
      <w:proofErr w:type="spellStart"/>
      <w:r w:rsidRPr="00F61E6D">
        <w:rPr>
          <w:rFonts w:ascii="Times New Roman" w:hAnsi="Times New Roman" w:cs="Times New Roman"/>
          <w:sz w:val="24"/>
          <w:szCs w:val="24"/>
        </w:rPr>
        <w:t>Semi-Árido</w:t>
      </w:r>
      <w:proofErr w:type="spellEnd"/>
      <w:r w:rsidRPr="00F61E6D">
        <w:rPr>
          <w:rFonts w:ascii="Times New Roman" w:hAnsi="Times New Roman" w:cs="Times New Roman"/>
          <w:sz w:val="24"/>
          <w:szCs w:val="24"/>
        </w:rPr>
        <w:t>, 2000. Não paginado. Apostila apresentada no Curso sobre Manejo da Cultura e Agronegócio da Uva de Mesa, Petrolina, PE, 2000.</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lang w:val="en-US"/>
        </w:rPr>
        <w:t xml:space="preserve">LEITE, V.M., ROSELEM, C.A., RODRIGUES, J.D. </w:t>
      </w:r>
      <w:proofErr w:type="spellStart"/>
      <w:r w:rsidRPr="00F61E6D">
        <w:rPr>
          <w:rFonts w:ascii="Times New Roman" w:hAnsi="Times New Roman" w:cs="Times New Roman"/>
          <w:sz w:val="24"/>
          <w:szCs w:val="24"/>
          <w:lang w:val="en-US"/>
        </w:rPr>
        <w:t>Gibberellin</w:t>
      </w:r>
      <w:proofErr w:type="spellEnd"/>
      <w:r w:rsidRPr="00F61E6D">
        <w:rPr>
          <w:rFonts w:ascii="Times New Roman" w:hAnsi="Times New Roman" w:cs="Times New Roman"/>
          <w:sz w:val="24"/>
          <w:szCs w:val="24"/>
          <w:lang w:val="en-US"/>
        </w:rPr>
        <w:t xml:space="preserve"> and </w:t>
      </w:r>
      <w:proofErr w:type="spellStart"/>
      <w:r w:rsidRPr="00F61E6D">
        <w:rPr>
          <w:rFonts w:ascii="Times New Roman" w:hAnsi="Times New Roman" w:cs="Times New Roman"/>
          <w:sz w:val="24"/>
          <w:szCs w:val="24"/>
          <w:lang w:val="en-US"/>
        </w:rPr>
        <w:t>cytokinin</w:t>
      </w:r>
      <w:proofErr w:type="spellEnd"/>
      <w:r w:rsidRPr="00F61E6D">
        <w:rPr>
          <w:rFonts w:ascii="Times New Roman" w:hAnsi="Times New Roman" w:cs="Times New Roman"/>
          <w:sz w:val="24"/>
          <w:szCs w:val="24"/>
          <w:lang w:val="en-US"/>
        </w:rPr>
        <w:t xml:space="preserve"> effects on soybean growth. </w:t>
      </w:r>
      <w:proofErr w:type="spellStart"/>
      <w:r w:rsidRPr="00F61E6D">
        <w:rPr>
          <w:rFonts w:ascii="Times New Roman" w:hAnsi="Times New Roman" w:cs="Times New Roman"/>
          <w:sz w:val="24"/>
          <w:szCs w:val="24"/>
        </w:rPr>
        <w:t>Scientia</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Agricola</w:t>
      </w:r>
      <w:proofErr w:type="spellEnd"/>
      <w:r w:rsidRPr="00F61E6D">
        <w:rPr>
          <w:rFonts w:ascii="Times New Roman" w:hAnsi="Times New Roman" w:cs="Times New Roman"/>
          <w:sz w:val="24"/>
          <w:szCs w:val="24"/>
        </w:rPr>
        <w:t>, v.60, n.3, p.537-541, 2003.</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 xml:space="preserve">MEDINA, </w:t>
      </w:r>
      <w:proofErr w:type="spellStart"/>
      <w:r w:rsidRPr="00F61E6D">
        <w:rPr>
          <w:rFonts w:ascii="Times New Roman" w:hAnsi="Times New Roman" w:cs="Times New Roman"/>
          <w:sz w:val="24"/>
          <w:szCs w:val="24"/>
        </w:rPr>
        <w:t>E.F.</w:t>
      </w:r>
      <w:proofErr w:type="spellEnd"/>
      <w:r w:rsidRPr="00F61E6D">
        <w:rPr>
          <w:rFonts w:ascii="Times New Roman" w:hAnsi="Times New Roman" w:cs="Times New Roman"/>
          <w:sz w:val="24"/>
          <w:szCs w:val="24"/>
        </w:rPr>
        <w:t xml:space="preserve"> ALGUMAS RESPOSTAS DE MONO- E DICOTILEDÔNEAS A AUXINAS ASSOCIADAS À AÇÃO DO ETILENO. VIÇOSA: MINAS GERAIS. Dissertação apresentada à Universidade Federal de Viçosa, como parte das exigências do Programa de Pós-Graduação em Fisiologia Vegetal, para obtenção do título de </w:t>
      </w:r>
      <w:proofErr w:type="spellStart"/>
      <w:r w:rsidRPr="00F61E6D">
        <w:rPr>
          <w:rFonts w:ascii="Times New Roman" w:hAnsi="Times New Roman" w:cs="Times New Roman"/>
          <w:sz w:val="24"/>
          <w:szCs w:val="24"/>
        </w:rPr>
        <w:t>Magister</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Scientiae</w:t>
      </w:r>
      <w:proofErr w:type="spellEnd"/>
      <w:r w:rsidRPr="00F61E6D">
        <w:rPr>
          <w:rFonts w:ascii="Times New Roman" w:hAnsi="Times New Roman" w:cs="Times New Roman"/>
          <w:sz w:val="24"/>
          <w:szCs w:val="24"/>
        </w:rPr>
        <w:t>, 2013.</w:t>
      </w:r>
    </w:p>
    <w:p w:rsidR="00F61E6D" w:rsidRPr="00F61E6D" w:rsidRDefault="00F61E6D" w:rsidP="00F61E6D">
      <w:pPr>
        <w:spacing w:line="480" w:lineRule="auto"/>
        <w:jc w:val="both"/>
        <w:rPr>
          <w:rFonts w:ascii="Times New Roman" w:hAnsi="Times New Roman" w:cs="Times New Roman"/>
          <w:color w:val="231F20"/>
          <w:sz w:val="24"/>
          <w:szCs w:val="24"/>
        </w:rPr>
      </w:pPr>
      <w:r w:rsidRPr="00F61E6D">
        <w:rPr>
          <w:rFonts w:ascii="Times New Roman" w:hAnsi="Times New Roman" w:cs="Times New Roman"/>
          <w:sz w:val="24"/>
          <w:szCs w:val="24"/>
          <w:lang w:val="en-US"/>
        </w:rPr>
        <w:lastRenderedPageBreak/>
        <w:t xml:space="preserve">MONACO, T. J.; WELLER, S. C.; ASHTON, F. M. Weed Science: Principles and Practices. </w:t>
      </w:r>
      <w:proofErr w:type="spellStart"/>
      <w:r w:rsidRPr="00F61E6D">
        <w:rPr>
          <w:rFonts w:ascii="Times New Roman" w:hAnsi="Times New Roman" w:cs="Times New Roman"/>
          <w:sz w:val="24"/>
          <w:szCs w:val="24"/>
        </w:rPr>
        <w:t>Wiley-Blackwell</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New</w:t>
      </w:r>
      <w:proofErr w:type="spellEnd"/>
      <w:r w:rsidRPr="00F61E6D">
        <w:rPr>
          <w:rFonts w:ascii="Times New Roman" w:hAnsi="Times New Roman" w:cs="Times New Roman"/>
          <w:sz w:val="24"/>
          <w:szCs w:val="24"/>
        </w:rPr>
        <w:t xml:space="preserve"> York, 2002.</w:t>
      </w:r>
    </w:p>
    <w:p w:rsidR="00F61E6D" w:rsidRPr="00F61E6D" w:rsidRDefault="00F61E6D" w:rsidP="00F61E6D">
      <w:pPr>
        <w:spacing w:line="480" w:lineRule="auto"/>
        <w:jc w:val="both"/>
        <w:rPr>
          <w:rFonts w:ascii="Times New Roman" w:hAnsi="Times New Roman" w:cs="Times New Roman"/>
          <w:color w:val="231F20"/>
          <w:sz w:val="24"/>
          <w:szCs w:val="24"/>
        </w:rPr>
      </w:pPr>
      <w:r w:rsidRPr="00F61E6D">
        <w:rPr>
          <w:rFonts w:ascii="Times New Roman" w:hAnsi="Times New Roman" w:cs="Times New Roman"/>
          <w:sz w:val="24"/>
          <w:szCs w:val="24"/>
        </w:rPr>
        <w:t xml:space="preserve">NASCIMENTO, </w:t>
      </w:r>
      <w:proofErr w:type="gramStart"/>
      <w:r w:rsidRPr="00F61E6D">
        <w:rPr>
          <w:rFonts w:ascii="Times New Roman" w:hAnsi="Times New Roman" w:cs="Times New Roman"/>
          <w:sz w:val="24"/>
          <w:szCs w:val="24"/>
        </w:rPr>
        <w:t>R.</w:t>
      </w:r>
      <w:proofErr w:type="gramEnd"/>
      <w:r w:rsidRPr="00F61E6D">
        <w:rPr>
          <w:rFonts w:ascii="Times New Roman" w:hAnsi="Times New Roman" w:cs="Times New Roman"/>
          <w:sz w:val="24"/>
          <w:szCs w:val="24"/>
        </w:rPr>
        <w:t xml:space="preserve"> e MOSQUIM, P. R. </w:t>
      </w:r>
      <w:r w:rsidRPr="00F61E6D">
        <w:rPr>
          <w:rFonts w:ascii="Times New Roman" w:hAnsi="Times New Roman" w:cs="Times New Roman"/>
          <w:bCs/>
          <w:sz w:val="24"/>
          <w:szCs w:val="24"/>
        </w:rPr>
        <w:t xml:space="preserve">Crescimento e teor de proteínas em sementes de soja sob influência de hormônios vegetais. </w:t>
      </w:r>
      <w:r w:rsidRPr="00F61E6D">
        <w:rPr>
          <w:rFonts w:ascii="Times New Roman" w:hAnsi="Times New Roman" w:cs="Times New Roman"/>
          <w:sz w:val="24"/>
          <w:szCs w:val="24"/>
        </w:rPr>
        <w:t>Revista Brasil. Bot., V.27, n.3, p.573-579, jul.-set. 2004.</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 xml:space="preserve">PAGEL, F. E. Produção de mudas florestais por via assexuada. Santa Rosa: ANORGS, 2004. 37 p. Caderno Didático </w:t>
      </w:r>
      <w:proofErr w:type="gramStart"/>
      <w:r w:rsidRPr="00F61E6D">
        <w:rPr>
          <w:rFonts w:ascii="Times New Roman" w:hAnsi="Times New Roman" w:cs="Times New Roman"/>
          <w:sz w:val="24"/>
          <w:szCs w:val="24"/>
        </w:rPr>
        <w:t>3</w:t>
      </w:r>
      <w:proofErr w:type="gramEnd"/>
      <w:r w:rsidRPr="00F61E6D">
        <w:rPr>
          <w:rFonts w:ascii="Times New Roman" w:hAnsi="Times New Roman" w:cs="Times New Roman"/>
          <w:sz w:val="24"/>
          <w:szCs w:val="24"/>
        </w:rPr>
        <w:t>.</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PASQUAL, M.; PETRI, J. L. Quebra de dormência de fruteiras de clima temperado. Informe Agropecuário, Belo Horizonte, v. 11, n. 124, p. 56-62, 1985.</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 xml:space="preserve">PETRI, J. L.; </w:t>
      </w:r>
      <w:proofErr w:type="gramStart"/>
      <w:r w:rsidRPr="00F61E6D">
        <w:rPr>
          <w:rFonts w:ascii="Times New Roman" w:hAnsi="Times New Roman" w:cs="Times New Roman"/>
          <w:sz w:val="24"/>
          <w:szCs w:val="24"/>
        </w:rPr>
        <w:t>ARGENTA,</w:t>
      </w:r>
      <w:proofErr w:type="gramEnd"/>
      <w:r w:rsidRPr="00F61E6D">
        <w:rPr>
          <w:rFonts w:ascii="Times New Roman" w:hAnsi="Times New Roman" w:cs="Times New Roman"/>
          <w:sz w:val="24"/>
          <w:szCs w:val="24"/>
        </w:rPr>
        <w:t xml:space="preserve"> L. C.; SUZUKI, A. Efeitos do </w:t>
      </w:r>
      <w:proofErr w:type="spellStart"/>
      <w:r w:rsidRPr="00F61E6D">
        <w:rPr>
          <w:rFonts w:ascii="Times New Roman" w:hAnsi="Times New Roman" w:cs="Times New Roman"/>
          <w:sz w:val="24"/>
          <w:szCs w:val="24"/>
        </w:rPr>
        <w:t>thidiazuron</w:t>
      </w:r>
      <w:proofErr w:type="spellEnd"/>
      <w:r w:rsidRPr="00F61E6D">
        <w:rPr>
          <w:rFonts w:ascii="Times New Roman" w:hAnsi="Times New Roman" w:cs="Times New Roman"/>
          <w:sz w:val="24"/>
          <w:szCs w:val="24"/>
        </w:rPr>
        <w:t xml:space="preserve"> no tamanho e desenvolvimento dos frutos da macieira. Revista Brasileira de Fruticultura, Cruz das Almas, v. 14, n. 2, p. 127-134, 1992.</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PIRES, E. J. P. Emprego de reguladores de crescimento em viticultura tropical. Informe Agropecuário, Belo Horizonte, v. 19, n. 194, p. 40-43, 1998.</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PIRES, E. J. P.; BOTELHO, R. V. Uso de reguladores vegetais na cultura da videira. In: BOLIANI, A. C.; CORRÊA, L. S. (ed.). Cultura de uvas de mesa: do plantio à comercialização. SIMPÓSIO BRASILEIRO SOBRE UVAS DE MESA, Ilha Solteira, SP. 2000. Anais... Ilha Solteira, 2001, p. 129-147.</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 xml:space="preserve">POUGET, R. </w:t>
      </w:r>
      <w:proofErr w:type="spellStart"/>
      <w:r w:rsidRPr="00F61E6D">
        <w:rPr>
          <w:rFonts w:ascii="Times New Roman" w:hAnsi="Times New Roman" w:cs="Times New Roman"/>
          <w:sz w:val="24"/>
          <w:szCs w:val="24"/>
        </w:rPr>
        <w:t>Recherches</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physiologiques</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sur</w:t>
      </w:r>
      <w:proofErr w:type="spellEnd"/>
      <w:r w:rsidRPr="00F61E6D">
        <w:rPr>
          <w:rFonts w:ascii="Times New Roman" w:hAnsi="Times New Roman" w:cs="Times New Roman"/>
          <w:sz w:val="24"/>
          <w:szCs w:val="24"/>
        </w:rPr>
        <w:t xml:space="preserve"> </w:t>
      </w:r>
      <w:proofErr w:type="spellStart"/>
      <w:proofErr w:type="gramStart"/>
      <w:r w:rsidRPr="00F61E6D">
        <w:rPr>
          <w:rFonts w:ascii="Times New Roman" w:hAnsi="Times New Roman" w:cs="Times New Roman"/>
          <w:sz w:val="24"/>
          <w:szCs w:val="24"/>
        </w:rPr>
        <w:t>le</w:t>
      </w:r>
      <w:proofErr w:type="spellEnd"/>
      <w:proofErr w:type="gram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repos</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vegetatif</w:t>
      </w:r>
      <w:proofErr w:type="spellEnd"/>
      <w:r w:rsidRPr="00F61E6D">
        <w:rPr>
          <w:rFonts w:ascii="Times New Roman" w:hAnsi="Times New Roman" w:cs="Times New Roman"/>
          <w:sz w:val="24"/>
          <w:szCs w:val="24"/>
        </w:rPr>
        <w:t xml:space="preserve"> de </w:t>
      </w:r>
      <w:proofErr w:type="spellStart"/>
      <w:r w:rsidRPr="00F61E6D">
        <w:rPr>
          <w:rFonts w:ascii="Times New Roman" w:hAnsi="Times New Roman" w:cs="Times New Roman"/>
          <w:sz w:val="24"/>
          <w:szCs w:val="24"/>
        </w:rPr>
        <w:t>la</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vigne</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Vitis</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vinifera</w:t>
      </w:r>
      <w:proofErr w:type="spellEnd"/>
      <w:r w:rsidRPr="00F61E6D">
        <w:rPr>
          <w:rFonts w:ascii="Times New Roman" w:hAnsi="Times New Roman" w:cs="Times New Roman"/>
          <w:sz w:val="24"/>
          <w:szCs w:val="24"/>
        </w:rPr>
        <w:t xml:space="preserve"> L.): La </w:t>
      </w:r>
      <w:proofErr w:type="spellStart"/>
      <w:r w:rsidRPr="00F61E6D">
        <w:rPr>
          <w:rFonts w:ascii="Times New Roman" w:hAnsi="Times New Roman" w:cs="Times New Roman"/>
          <w:sz w:val="24"/>
          <w:szCs w:val="24"/>
        </w:rPr>
        <w:t>dormance</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des</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bourgenons</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et</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le</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mécanisme</w:t>
      </w:r>
      <w:proofErr w:type="spellEnd"/>
      <w:r w:rsidRPr="00F61E6D">
        <w:rPr>
          <w:rFonts w:ascii="Times New Roman" w:hAnsi="Times New Roman" w:cs="Times New Roman"/>
          <w:sz w:val="24"/>
          <w:szCs w:val="24"/>
        </w:rPr>
        <w:t xml:space="preserve"> de </w:t>
      </w:r>
      <w:proofErr w:type="spellStart"/>
      <w:r w:rsidRPr="00F61E6D">
        <w:rPr>
          <w:rFonts w:ascii="Times New Roman" w:hAnsi="Times New Roman" w:cs="Times New Roman"/>
          <w:sz w:val="24"/>
          <w:szCs w:val="24"/>
        </w:rPr>
        <w:t>sa</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disparation</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Annalis</w:t>
      </w:r>
      <w:proofErr w:type="spellEnd"/>
      <w:r w:rsidRPr="00F61E6D">
        <w:rPr>
          <w:rFonts w:ascii="Times New Roman" w:hAnsi="Times New Roman" w:cs="Times New Roman"/>
          <w:sz w:val="24"/>
          <w:szCs w:val="24"/>
        </w:rPr>
        <w:t xml:space="preserve"> de </w:t>
      </w:r>
      <w:proofErr w:type="spellStart"/>
      <w:proofErr w:type="gramStart"/>
      <w:r w:rsidRPr="00F61E6D">
        <w:rPr>
          <w:rFonts w:ascii="Times New Roman" w:hAnsi="Times New Roman" w:cs="Times New Roman"/>
          <w:sz w:val="24"/>
          <w:szCs w:val="24"/>
        </w:rPr>
        <w:t>L’Amelioration</w:t>
      </w:r>
      <w:proofErr w:type="spellEnd"/>
      <w:proofErr w:type="gram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des</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Plants</w:t>
      </w:r>
      <w:proofErr w:type="spellEnd"/>
      <w:r w:rsidRPr="00F61E6D">
        <w:rPr>
          <w:rFonts w:ascii="Times New Roman" w:hAnsi="Times New Roman" w:cs="Times New Roman"/>
          <w:sz w:val="24"/>
          <w:szCs w:val="24"/>
        </w:rPr>
        <w:t>, Paris, v. 13, p. 1-247, 1963.</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lastRenderedPageBreak/>
        <w:t xml:space="preserve">ROGALSKI, M.; GUERRA, M. P.; SILVA, A. L. Multiplicação in </w:t>
      </w:r>
      <w:proofErr w:type="spellStart"/>
      <w:r w:rsidRPr="00F61E6D">
        <w:rPr>
          <w:rFonts w:ascii="Times New Roman" w:hAnsi="Times New Roman" w:cs="Times New Roman"/>
          <w:sz w:val="24"/>
          <w:szCs w:val="24"/>
        </w:rPr>
        <w:t>vitro</w:t>
      </w:r>
      <w:proofErr w:type="spellEnd"/>
      <w:r w:rsidRPr="00F61E6D">
        <w:rPr>
          <w:rFonts w:ascii="Times New Roman" w:hAnsi="Times New Roman" w:cs="Times New Roman"/>
          <w:sz w:val="24"/>
          <w:szCs w:val="24"/>
        </w:rPr>
        <w:t xml:space="preserve"> da ameixeira “Santa Rosa”: efeito da </w:t>
      </w:r>
      <w:proofErr w:type="spellStart"/>
      <w:r w:rsidRPr="00F61E6D">
        <w:rPr>
          <w:rFonts w:ascii="Times New Roman" w:hAnsi="Times New Roman" w:cs="Times New Roman"/>
          <w:sz w:val="24"/>
          <w:szCs w:val="24"/>
        </w:rPr>
        <w:t>citocinina</w:t>
      </w:r>
      <w:proofErr w:type="spellEnd"/>
      <w:r w:rsidRPr="00F61E6D">
        <w:rPr>
          <w:rFonts w:ascii="Times New Roman" w:hAnsi="Times New Roman" w:cs="Times New Roman"/>
          <w:sz w:val="24"/>
          <w:szCs w:val="24"/>
        </w:rPr>
        <w:t xml:space="preserve"> BAP. Revista Brasileira de Fruticultura, Jaboticabal, v.25, n.2, p.365-367, 2003.</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 xml:space="preserve">RUIZ, V. S. </w:t>
      </w:r>
      <w:proofErr w:type="spellStart"/>
      <w:r w:rsidRPr="00F61E6D">
        <w:rPr>
          <w:rFonts w:ascii="Times New Roman" w:hAnsi="Times New Roman" w:cs="Times New Roman"/>
          <w:sz w:val="24"/>
          <w:szCs w:val="24"/>
        </w:rPr>
        <w:t>Fitorreguladores</w:t>
      </w:r>
      <w:proofErr w:type="spellEnd"/>
      <w:r w:rsidRPr="00F61E6D">
        <w:rPr>
          <w:rFonts w:ascii="Times New Roman" w:hAnsi="Times New Roman" w:cs="Times New Roman"/>
          <w:sz w:val="24"/>
          <w:szCs w:val="24"/>
        </w:rPr>
        <w:t xml:space="preserve">. In: LOS PARASITOS de </w:t>
      </w:r>
      <w:proofErr w:type="spellStart"/>
      <w:proofErr w:type="gramStart"/>
      <w:r w:rsidRPr="00F61E6D">
        <w:rPr>
          <w:rFonts w:ascii="Times New Roman" w:hAnsi="Times New Roman" w:cs="Times New Roman"/>
          <w:sz w:val="24"/>
          <w:szCs w:val="24"/>
        </w:rPr>
        <w:t>la</w:t>
      </w:r>
      <w:proofErr w:type="spellEnd"/>
      <w:proofErr w:type="gram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vid</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estrategias</w:t>
      </w:r>
      <w:proofErr w:type="spellEnd"/>
      <w:r w:rsidRPr="00F61E6D">
        <w:rPr>
          <w:rFonts w:ascii="Times New Roman" w:hAnsi="Times New Roman" w:cs="Times New Roman"/>
          <w:sz w:val="24"/>
          <w:szCs w:val="24"/>
        </w:rPr>
        <w:t xml:space="preserve"> de </w:t>
      </w:r>
      <w:proofErr w:type="spellStart"/>
      <w:r w:rsidRPr="00F61E6D">
        <w:rPr>
          <w:rFonts w:ascii="Times New Roman" w:hAnsi="Times New Roman" w:cs="Times New Roman"/>
          <w:sz w:val="24"/>
          <w:szCs w:val="24"/>
        </w:rPr>
        <w:t>proteccion</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razonada</w:t>
      </w:r>
      <w:proofErr w:type="spellEnd"/>
      <w:r w:rsidRPr="00F61E6D">
        <w:rPr>
          <w:rFonts w:ascii="Times New Roman" w:hAnsi="Times New Roman" w:cs="Times New Roman"/>
          <w:sz w:val="24"/>
          <w:szCs w:val="24"/>
        </w:rPr>
        <w:t xml:space="preserve">. 4. </w:t>
      </w:r>
      <w:proofErr w:type="gramStart"/>
      <w:r w:rsidRPr="00F61E6D">
        <w:rPr>
          <w:rFonts w:ascii="Times New Roman" w:hAnsi="Times New Roman" w:cs="Times New Roman"/>
          <w:sz w:val="24"/>
          <w:szCs w:val="24"/>
        </w:rPr>
        <w:t>ed.</w:t>
      </w:r>
      <w:proofErr w:type="gramEnd"/>
      <w:r w:rsidRPr="00F61E6D">
        <w:rPr>
          <w:rFonts w:ascii="Times New Roman" w:hAnsi="Times New Roman" w:cs="Times New Roman"/>
          <w:sz w:val="24"/>
          <w:szCs w:val="24"/>
        </w:rPr>
        <w:t xml:space="preserve"> Madrid: </w:t>
      </w:r>
      <w:proofErr w:type="spellStart"/>
      <w:r w:rsidRPr="00F61E6D">
        <w:rPr>
          <w:rFonts w:ascii="Times New Roman" w:hAnsi="Times New Roman" w:cs="Times New Roman"/>
          <w:sz w:val="24"/>
          <w:szCs w:val="24"/>
        </w:rPr>
        <w:t>Mundi-Prensa</w:t>
      </w:r>
      <w:proofErr w:type="spellEnd"/>
      <w:r w:rsidRPr="00F61E6D">
        <w:rPr>
          <w:rFonts w:ascii="Times New Roman" w:hAnsi="Times New Roman" w:cs="Times New Roman"/>
          <w:sz w:val="24"/>
          <w:szCs w:val="24"/>
        </w:rPr>
        <w:t xml:space="preserve">, 1998. </w:t>
      </w:r>
      <w:proofErr w:type="gramStart"/>
      <w:r w:rsidRPr="00F61E6D">
        <w:rPr>
          <w:rFonts w:ascii="Times New Roman" w:hAnsi="Times New Roman" w:cs="Times New Roman"/>
          <w:sz w:val="24"/>
          <w:szCs w:val="24"/>
        </w:rPr>
        <w:t>p.</w:t>
      </w:r>
      <w:proofErr w:type="gramEnd"/>
      <w:r w:rsidRPr="00F61E6D">
        <w:rPr>
          <w:rFonts w:ascii="Times New Roman" w:hAnsi="Times New Roman" w:cs="Times New Roman"/>
          <w:sz w:val="24"/>
          <w:szCs w:val="24"/>
        </w:rPr>
        <w:t xml:space="preserve"> 303-306, 1998.</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 xml:space="preserve">SOUZA, V. M. e CARDOSO, S. B. EFEITO ALELOPÁTICO DO EXTRATO DE FOLHAS DE </w:t>
      </w:r>
      <w:proofErr w:type="spellStart"/>
      <w:r w:rsidRPr="00F61E6D">
        <w:rPr>
          <w:rFonts w:ascii="Times New Roman" w:hAnsi="Times New Roman" w:cs="Times New Roman"/>
          <w:sz w:val="24"/>
          <w:szCs w:val="24"/>
        </w:rPr>
        <w:t>Eucalyptus</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grandis</w:t>
      </w:r>
      <w:proofErr w:type="spellEnd"/>
      <w:r w:rsidRPr="00F61E6D">
        <w:rPr>
          <w:rFonts w:ascii="Times New Roman" w:hAnsi="Times New Roman" w:cs="Times New Roman"/>
          <w:sz w:val="24"/>
          <w:szCs w:val="24"/>
        </w:rPr>
        <w:t xml:space="preserve"> SOBRE A GERMINAÇÃO DE </w:t>
      </w:r>
      <w:proofErr w:type="spellStart"/>
      <w:r w:rsidRPr="00F61E6D">
        <w:rPr>
          <w:rFonts w:ascii="Times New Roman" w:hAnsi="Times New Roman" w:cs="Times New Roman"/>
          <w:sz w:val="24"/>
          <w:szCs w:val="24"/>
        </w:rPr>
        <w:t>Lactuca</w:t>
      </w:r>
      <w:proofErr w:type="spellEnd"/>
      <w:r w:rsidRPr="00F61E6D">
        <w:rPr>
          <w:rFonts w:ascii="Times New Roman" w:hAnsi="Times New Roman" w:cs="Times New Roman"/>
          <w:sz w:val="24"/>
          <w:szCs w:val="24"/>
        </w:rPr>
        <w:t xml:space="preserve"> sativa L. </w:t>
      </w:r>
      <w:proofErr w:type="gramStart"/>
      <w:r w:rsidRPr="00F61E6D">
        <w:rPr>
          <w:rFonts w:ascii="Times New Roman" w:hAnsi="Times New Roman" w:cs="Times New Roman"/>
          <w:sz w:val="24"/>
          <w:szCs w:val="24"/>
        </w:rPr>
        <w:t xml:space="preserve">( </w:t>
      </w:r>
      <w:proofErr w:type="gramEnd"/>
      <w:r w:rsidRPr="00F61E6D">
        <w:rPr>
          <w:rFonts w:ascii="Times New Roman" w:hAnsi="Times New Roman" w:cs="Times New Roman"/>
          <w:sz w:val="24"/>
          <w:szCs w:val="24"/>
        </w:rPr>
        <w:t xml:space="preserve">ALFACE) E </w:t>
      </w:r>
      <w:proofErr w:type="spellStart"/>
      <w:r w:rsidRPr="00F61E6D">
        <w:rPr>
          <w:rFonts w:ascii="Times New Roman" w:hAnsi="Times New Roman" w:cs="Times New Roman"/>
          <w:sz w:val="24"/>
          <w:szCs w:val="24"/>
        </w:rPr>
        <w:t>Phaseolus</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vulgaris</w:t>
      </w:r>
      <w:proofErr w:type="spellEnd"/>
      <w:r w:rsidRPr="00F61E6D">
        <w:rPr>
          <w:rFonts w:ascii="Times New Roman" w:hAnsi="Times New Roman" w:cs="Times New Roman"/>
          <w:sz w:val="24"/>
          <w:szCs w:val="24"/>
        </w:rPr>
        <w:t xml:space="preserve"> L.(FEIJÃO). Revista Eletrônica de Educação e Ciência (REEC) – ISSN 2237-3462 - Volume 03 – Número 02 – 2013.</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 xml:space="preserve">STEFANINI, </w:t>
      </w:r>
      <w:proofErr w:type="spellStart"/>
      <w:r w:rsidRPr="00F61E6D">
        <w:rPr>
          <w:rFonts w:ascii="Times New Roman" w:hAnsi="Times New Roman" w:cs="Times New Roman"/>
          <w:sz w:val="24"/>
          <w:szCs w:val="24"/>
        </w:rPr>
        <w:t>M.B.</w:t>
      </w:r>
      <w:proofErr w:type="spellEnd"/>
      <w:r w:rsidRPr="00F61E6D">
        <w:rPr>
          <w:rFonts w:ascii="Times New Roman" w:hAnsi="Times New Roman" w:cs="Times New Roman"/>
          <w:sz w:val="24"/>
          <w:szCs w:val="24"/>
        </w:rPr>
        <w:t xml:space="preserve">; RODRIGUES, S.D.; MING, </w:t>
      </w:r>
      <w:proofErr w:type="spellStart"/>
      <w:r w:rsidRPr="00F61E6D">
        <w:rPr>
          <w:rFonts w:ascii="Times New Roman" w:hAnsi="Times New Roman" w:cs="Times New Roman"/>
          <w:sz w:val="24"/>
          <w:szCs w:val="24"/>
        </w:rPr>
        <w:t>L.C.</w:t>
      </w:r>
      <w:proofErr w:type="spellEnd"/>
      <w:r w:rsidRPr="00F61E6D">
        <w:rPr>
          <w:rFonts w:ascii="Times New Roman" w:hAnsi="Times New Roman" w:cs="Times New Roman"/>
          <w:sz w:val="24"/>
          <w:szCs w:val="24"/>
        </w:rPr>
        <w:t xml:space="preserve"> Efeito do ácido giberélico, </w:t>
      </w:r>
      <w:proofErr w:type="spellStart"/>
      <w:r w:rsidRPr="00F61E6D">
        <w:rPr>
          <w:rFonts w:ascii="Times New Roman" w:hAnsi="Times New Roman" w:cs="Times New Roman"/>
          <w:sz w:val="24"/>
          <w:szCs w:val="24"/>
        </w:rPr>
        <w:t>ethephon</w:t>
      </w:r>
      <w:proofErr w:type="spellEnd"/>
      <w:r w:rsidRPr="00F61E6D">
        <w:rPr>
          <w:rFonts w:ascii="Times New Roman" w:hAnsi="Times New Roman" w:cs="Times New Roman"/>
          <w:sz w:val="24"/>
          <w:szCs w:val="24"/>
        </w:rPr>
        <w:t xml:space="preserve"> e CCC nos índices da análise de crescimento (AFE, RAF e RMF) em erva-cidreira brasileira (</w:t>
      </w:r>
      <w:proofErr w:type="spellStart"/>
      <w:r w:rsidRPr="00F61E6D">
        <w:rPr>
          <w:rFonts w:ascii="Times New Roman" w:hAnsi="Times New Roman" w:cs="Times New Roman"/>
          <w:i/>
          <w:iCs/>
          <w:sz w:val="24"/>
          <w:szCs w:val="24"/>
        </w:rPr>
        <w:t>Lippia</w:t>
      </w:r>
      <w:proofErr w:type="spellEnd"/>
      <w:r w:rsidRPr="00F61E6D">
        <w:rPr>
          <w:rFonts w:ascii="Times New Roman" w:hAnsi="Times New Roman" w:cs="Times New Roman"/>
          <w:i/>
          <w:iCs/>
          <w:sz w:val="24"/>
          <w:szCs w:val="24"/>
        </w:rPr>
        <w:t xml:space="preserve"> </w:t>
      </w:r>
      <w:proofErr w:type="spellStart"/>
      <w:proofErr w:type="gramStart"/>
      <w:r w:rsidRPr="00F61E6D">
        <w:rPr>
          <w:rFonts w:ascii="Times New Roman" w:hAnsi="Times New Roman" w:cs="Times New Roman"/>
          <w:i/>
          <w:iCs/>
          <w:sz w:val="24"/>
          <w:szCs w:val="24"/>
        </w:rPr>
        <w:t>alba</w:t>
      </w:r>
      <w:proofErr w:type="spellEnd"/>
      <w:proofErr w:type="gramEnd"/>
      <w:r w:rsidRPr="00F61E6D">
        <w:rPr>
          <w:rFonts w:ascii="Times New Roman" w:hAnsi="Times New Roman" w:cs="Times New Roman"/>
          <w:sz w:val="24"/>
          <w:szCs w:val="24"/>
        </w:rPr>
        <w:t xml:space="preserve">). </w:t>
      </w:r>
      <w:r w:rsidRPr="00F61E6D">
        <w:rPr>
          <w:rFonts w:ascii="Times New Roman" w:hAnsi="Times New Roman" w:cs="Times New Roman"/>
          <w:bCs/>
          <w:sz w:val="24"/>
          <w:szCs w:val="24"/>
        </w:rPr>
        <w:t>Revista Brasileira de Plantas Medicinais</w:t>
      </w:r>
      <w:r w:rsidRPr="00F61E6D">
        <w:rPr>
          <w:rFonts w:ascii="Times New Roman" w:hAnsi="Times New Roman" w:cs="Times New Roman"/>
          <w:sz w:val="24"/>
          <w:szCs w:val="24"/>
        </w:rPr>
        <w:t>, Botucatu v.1, n.1, p.15-22, 1998.</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 xml:space="preserve">TAIZ, L. e ZEIGER, E. – Fisiologia Vegetal – 3ª edição; – Editora </w:t>
      </w:r>
      <w:proofErr w:type="spellStart"/>
      <w:r w:rsidRPr="00F61E6D">
        <w:rPr>
          <w:rFonts w:ascii="Times New Roman" w:hAnsi="Times New Roman" w:cs="Times New Roman"/>
          <w:sz w:val="24"/>
          <w:szCs w:val="24"/>
        </w:rPr>
        <w:t>Artmed</w:t>
      </w:r>
      <w:proofErr w:type="spellEnd"/>
      <w:r w:rsidRPr="00F61E6D">
        <w:rPr>
          <w:rFonts w:ascii="Times New Roman" w:hAnsi="Times New Roman" w:cs="Times New Roman"/>
          <w:sz w:val="24"/>
          <w:szCs w:val="24"/>
        </w:rPr>
        <w:t>, Porto Alegre/RS, 2004.</w:t>
      </w:r>
    </w:p>
    <w:p w:rsidR="00F61E6D" w:rsidRPr="00F61E6D" w:rsidRDefault="00F61E6D" w:rsidP="00F61E6D">
      <w:pPr>
        <w:spacing w:line="480" w:lineRule="auto"/>
        <w:jc w:val="both"/>
        <w:rPr>
          <w:rFonts w:ascii="Times New Roman" w:hAnsi="Times New Roman" w:cs="Times New Roman"/>
          <w:sz w:val="24"/>
          <w:szCs w:val="24"/>
          <w:lang w:val="en-US"/>
        </w:rPr>
      </w:pPr>
      <w:proofErr w:type="gramStart"/>
      <w:r w:rsidRPr="00F61E6D">
        <w:rPr>
          <w:rFonts w:ascii="Times New Roman" w:hAnsi="Times New Roman" w:cs="Times New Roman"/>
          <w:sz w:val="24"/>
          <w:szCs w:val="24"/>
          <w:lang w:val="en-US"/>
        </w:rPr>
        <w:t>TAIZ, L. e ZEIGER, L Plant Physiology.</w:t>
      </w:r>
      <w:proofErr w:type="gramEnd"/>
      <w:r w:rsidRPr="00F61E6D">
        <w:rPr>
          <w:rFonts w:ascii="Times New Roman" w:hAnsi="Times New Roman" w:cs="Times New Roman"/>
          <w:sz w:val="24"/>
          <w:szCs w:val="24"/>
          <w:lang w:val="en-US"/>
        </w:rPr>
        <w:t xml:space="preserve"> 3rd ed. </w:t>
      </w:r>
      <w:proofErr w:type="spellStart"/>
      <w:r w:rsidRPr="00F61E6D">
        <w:rPr>
          <w:rFonts w:ascii="Times New Roman" w:hAnsi="Times New Roman" w:cs="Times New Roman"/>
          <w:sz w:val="24"/>
          <w:szCs w:val="24"/>
          <w:lang w:val="en-US"/>
        </w:rPr>
        <w:t>Sinauer</w:t>
      </w:r>
      <w:proofErr w:type="spellEnd"/>
      <w:r w:rsidRPr="00F61E6D">
        <w:rPr>
          <w:rFonts w:ascii="Times New Roman" w:hAnsi="Times New Roman" w:cs="Times New Roman"/>
          <w:sz w:val="24"/>
          <w:szCs w:val="24"/>
          <w:lang w:val="en-US"/>
        </w:rPr>
        <w:t xml:space="preserve"> Associates, Sunderland, 2002.</w:t>
      </w:r>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lang w:val="en-US"/>
        </w:rPr>
        <w:t xml:space="preserve">THEOLOGIS, A.; ZAREMBINSKI, T. I.; OELLER, P. W.; LIANG, X.; ABEL, S. modification of fruit ripening by suppressing gene expression. </w:t>
      </w:r>
      <w:proofErr w:type="spellStart"/>
      <w:r w:rsidRPr="00F61E6D">
        <w:rPr>
          <w:rFonts w:ascii="Times New Roman" w:hAnsi="Times New Roman" w:cs="Times New Roman"/>
          <w:sz w:val="24"/>
          <w:szCs w:val="24"/>
        </w:rPr>
        <w:t>Plant</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Physiology</w:t>
      </w:r>
      <w:proofErr w:type="spellEnd"/>
      <w:proofErr w:type="gramStart"/>
      <w:r w:rsidRPr="00F61E6D">
        <w:rPr>
          <w:rFonts w:ascii="Times New Roman" w:hAnsi="Times New Roman" w:cs="Times New Roman"/>
          <w:sz w:val="24"/>
          <w:szCs w:val="24"/>
        </w:rPr>
        <w:t>.,</w:t>
      </w:r>
      <w:proofErr w:type="gram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Bethesda</w:t>
      </w:r>
      <w:proofErr w:type="spellEnd"/>
      <w:r w:rsidRPr="00F61E6D">
        <w:rPr>
          <w:rFonts w:ascii="Times New Roman" w:hAnsi="Times New Roman" w:cs="Times New Roman"/>
          <w:sz w:val="24"/>
          <w:szCs w:val="24"/>
        </w:rPr>
        <w:t>, v.100, p.549-551, 1992.</w:t>
      </w:r>
    </w:p>
    <w:p w:rsidR="00F61E6D" w:rsidRPr="00F61E6D" w:rsidRDefault="00F61E6D" w:rsidP="00F61E6D">
      <w:pPr>
        <w:spacing w:line="480" w:lineRule="auto"/>
        <w:jc w:val="both"/>
        <w:rPr>
          <w:rFonts w:ascii="Times New Roman" w:hAnsi="Times New Roman" w:cs="Times New Roman"/>
          <w:sz w:val="24"/>
          <w:szCs w:val="24"/>
          <w:lang w:val="en-US"/>
        </w:rPr>
      </w:pPr>
      <w:r w:rsidRPr="00F61E6D">
        <w:rPr>
          <w:rFonts w:ascii="Times New Roman" w:hAnsi="Times New Roman" w:cs="Times New Roman"/>
          <w:sz w:val="24"/>
          <w:szCs w:val="24"/>
        </w:rPr>
        <w:t>VIEIRA, E. L. e CASTRO, P. R. C. Ação de bioestimulante na cultura do feijoeiro (</w:t>
      </w:r>
      <w:proofErr w:type="spellStart"/>
      <w:r w:rsidRPr="00F61E6D">
        <w:rPr>
          <w:rFonts w:ascii="Times New Roman" w:hAnsi="Times New Roman" w:cs="Times New Roman"/>
          <w:sz w:val="24"/>
          <w:szCs w:val="24"/>
        </w:rPr>
        <w:t>Phaseolus</w:t>
      </w:r>
      <w:proofErr w:type="spellEnd"/>
      <w:r w:rsidRPr="00F61E6D">
        <w:rPr>
          <w:rFonts w:ascii="Times New Roman" w:hAnsi="Times New Roman" w:cs="Times New Roman"/>
          <w:sz w:val="24"/>
          <w:szCs w:val="24"/>
        </w:rPr>
        <w:t xml:space="preserve"> </w:t>
      </w:r>
      <w:proofErr w:type="spellStart"/>
      <w:r w:rsidRPr="00F61E6D">
        <w:rPr>
          <w:rFonts w:ascii="Times New Roman" w:hAnsi="Times New Roman" w:cs="Times New Roman"/>
          <w:sz w:val="24"/>
          <w:szCs w:val="24"/>
        </w:rPr>
        <w:t>vulgaris</w:t>
      </w:r>
      <w:proofErr w:type="spellEnd"/>
      <w:r w:rsidRPr="00F61E6D">
        <w:rPr>
          <w:rFonts w:ascii="Times New Roman" w:hAnsi="Times New Roman" w:cs="Times New Roman"/>
          <w:sz w:val="24"/>
          <w:szCs w:val="24"/>
        </w:rPr>
        <w:t xml:space="preserve"> L). In: Vieira L &amp; Castro PRC (</w:t>
      </w:r>
      <w:proofErr w:type="gramStart"/>
      <w:r w:rsidRPr="00F61E6D">
        <w:rPr>
          <w:rFonts w:ascii="Times New Roman" w:hAnsi="Times New Roman" w:cs="Times New Roman"/>
          <w:sz w:val="24"/>
          <w:szCs w:val="24"/>
        </w:rPr>
        <w:t>1</w:t>
      </w:r>
      <w:proofErr w:type="gramEnd"/>
      <w:r w:rsidRPr="00F61E6D">
        <w:rPr>
          <w:rFonts w:ascii="Times New Roman" w:hAnsi="Times New Roman" w:cs="Times New Roman"/>
          <w:sz w:val="24"/>
          <w:szCs w:val="24"/>
        </w:rPr>
        <w:t xml:space="preserve"> Ed) Feijão Irrigado Tecnologia &amp; Produtividade. </w:t>
      </w:r>
      <w:proofErr w:type="spellStart"/>
      <w:r w:rsidRPr="00F61E6D">
        <w:rPr>
          <w:rFonts w:ascii="Times New Roman" w:hAnsi="Times New Roman" w:cs="Times New Roman"/>
          <w:sz w:val="24"/>
          <w:szCs w:val="24"/>
          <w:lang w:val="en-US"/>
        </w:rPr>
        <w:t>Cosmópolis</w:t>
      </w:r>
      <w:proofErr w:type="spellEnd"/>
      <w:r w:rsidRPr="00F61E6D">
        <w:rPr>
          <w:rFonts w:ascii="Times New Roman" w:hAnsi="Times New Roman" w:cs="Times New Roman"/>
          <w:sz w:val="24"/>
          <w:szCs w:val="24"/>
          <w:lang w:val="en-US"/>
        </w:rPr>
        <w:t xml:space="preserve">, STOLLER. </w:t>
      </w:r>
      <w:proofErr w:type="gramStart"/>
      <w:r w:rsidRPr="00F61E6D">
        <w:rPr>
          <w:rFonts w:ascii="Times New Roman" w:hAnsi="Times New Roman" w:cs="Times New Roman"/>
          <w:sz w:val="24"/>
          <w:szCs w:val="24"/>
          <w:lang w:val="en-US"/>
        </w:rPr>
        <w:t>p. 73-100, 2003.</w:t>
      </w:r>
      <w:proofErr w:type="gramEnd"/>
    </w:p>
    <w:p w:rsidR="00F61E6D" w:rsidRPr="00F61E6D" w:rsidRDefault="00F61E6D" w:rsidP="00F61E6D">
      <w:pPr>
        <w:spacing w:line="480" w:lineRule="auto"/>
        <w:jc w:val="both"/>
        <w:rPr>
          <w:rFonts w:ascii="Times New Roman" w:hAnsi="Times New Roman" w:cs="Times New Roman"/>
          <w:sz w:val="24"/>
          <w:szCs w:val="24"/>
          <w:lang w:val="en-US"/>
        </w:rPr>
      </w:pPr>
      <w:proofErr w:type="gramStart"/>
      <w:r w:rsidRPr="00F61E6D">
        <w:rPr>
          <w:rFonts w:ascii="Times New Roman" w:hAnsi="Times New Roman" w:cs="Times New Roman"/>
          <w:sz w:val="24"/>
          <w:szCs w:val="24"/>
          <w:lang w:val="en-US"/>
        </w:rPr>
        <w:lastRenderedPageBreak/>
        <w:t>WEAVER, R.J. Plant growth substances in agriculture.</w:t>
      </w:r>
      <w:proofErr w:type="gramEnd"/>
      <w:r w:rsidRPr="00F61E6D">
        <w:rPr>
          <w:rFonts w:ascii="Times New Roman" w:hAnsi="Times New Roman" w:cs="Times New Roman"/>
          <w:sz w:val="24"/>
          <w:szCs w:val="24"/>
          <w:lang w:val="en-US"/>
        </w:rPr>
        <w:t xml:space="preserve"> San Francisco: W.H. Freeman, 1972. 594p. </w:t>
      </w:r>
    </w:p>
    <w:p w:rsidR="00F61E6D" w:rsidRPr="00F61E6D" w:rsidRDefault="00F61E6D" w:rsidP="00F61E6D">
      <w:pPr>
        <w:spacing w:line="480" w:lineRule="auto"/>
        <w:jc w:val="both"/>
        <w:rPr>
          <w:rFonts w:ascii="Times New Roman" w:hAnsi="Times New Roman" w:cs="Times New Roman"/>
          <w:sz w:val="24"/>
          <w:szCs w:val="24"/>
          <w:lang w:val="en-US"/>
        </w:rPr>
      </w:pPr>
      <w:proofErr w:type="gramStart"/>
      <w:r w:rsidRPr="00F61E6D">
        <w:rPr>
          <w:rFonts w:ascii="Times New Roman" w:hAnsi="Times New Roman" w:cs="Times New Roman"/>
          <w:sz w:val="24"/>
          <w:szCs w:val="24"/>
          <w:lang w:val="en-US"/>
        </w:rPr>
        <w:t xml:space="preserve">WEST, C. </w:t>
      </w:r>
      <w:r w:rsidRPr="00F61E6D">
        <w:rPr>
          <w:rFonts w:ascii="Times New Roman" w:hAnsi="Times New Roman" w:cs="Times New Roman"/>
          <w:sz w:val="24"/>
          <w:szCs w:val="24"/>
        </w:rPr>
        <w:t>Α</w:t>
      </w:r>
      <w:r w:rsidRPr="00F61E6D">
        <w:rPr>
          <w:rFonts w:ascii="Times New Roman" w:hAnsi="Times New Roman" w:cs="Times New Roman"/>
          <w:sz w:val="24"/>
          <w:szCs w:val="24"/>
          <w:lang w:val="en-US"/>
        </w:rPr>
        <w:t xml:space="preserve">.; OSTER, M.; ROBINSON, D.; LEW, F. e MURPHY, P. Biosynthesis of </w:t>
      </w:r>
      <w:proofErr w:type="spellStart"/>
      <w:r w:rsidRPr="00F61E6D">
        <w:rPr>
          <w:rFonts w:ascii="Times New Roman" w:hAnsi="Times New Roman" w:cs="Times New Roman"/>
          <w:sz w:val="24"/>
          <w:szCs w:val="24"/>
          <w:lang w:val="en-US"/>
        </w:rPr>
        <w:t>gibberellin</w:t>
      </w:r>
      <w:proofErr w:type="spellEnd"/>
      <w:r w:rsidRPr="00F61E6D">
        <w:rPr>
          <w:rFonts w:ascii="Times New Roman" w:hAnsi="Times New Roman" w:cs="Times New Roman"/>
          <w:sz w:val="24"/>
          <w:szCs w:val="24"/>
          <w:lang w:val="en-US"/>
        </w:rPr>
        <w:t xml:space="preserve"> precursors and related </w:t>
      </w:r>
      <w:proofErr w:type="spellStart"/>
      <w:r w:rsidRPr="00F61E6D">
        <w:rPr>
          <w:rFonts w:ascii="Times New Roman" w:hAnsi="Times New Roman" w:cs="Times New Roman"/>
          <w:sz w:val="24"/>
          <w:szCs w:val="24"/>
          <w:lang w:val="en-US"/>
        </w:rPr>
        <w:t>diterpene</w:t>
      </w:r>
      <w:proofErr w:type="spellEnd"/>
      <w:r w:rsidRPr="00F61E6D">
        <w:rPr>
          <w:rFonts w:ascii="Times New Roman" w:hAnsi="Times New Roman" w:cs="Times New Roman"/>
          <w:sz w:val="24"/>
          <w:szCs w:val="24"/>
          <w:lang w:val="en-US"/>
        </w:rPr>
        <w:t>.</w:t>
      </w:r>
      <w:proofErr w:type="gramEnd"/>
      <w:r w:rsidRPr="00F61E6D">
        <w:rPr>
          <w:rFonts w:ascii="Times New Roman" w:hAnsi="Times New Roman" w:cs="Times New Roman"/>
          <w:sz w:val="24"/>
          <w:szCs w:val="24"/>
          <w:lang w:val="en-US"/>
        </w:rPr>
        <w:t xml:space="preserve"> </w:t>
      </w:r>
      <w:proofErr w:type="gramStart"/>
      <w:r w:rsidRPr="00F61E6D">
        <w:rPr>
          <w:rFonts w:ascii="Times New Roman" w:hAnsi="Times New Roman" w:cs="Times New Roman"/>
          <w:sz w:val="24"/>
          <w:szCs w:val="24"/>
          <w:lang w:val="en-US"/>
        </w:rPr>
        <w:t xml:space="preserve">In Biochemistry and </w:t>
      </w:r>
      <w:proofErr w:type="spellStart"/>
      <w:r w:rsidRPr="00F61E6D">
        <w:rPr>
          <w:rFonts w:ascii="Times New Roman" w:hAnsi="Times New Roman" w:cs="Times New Roman"/>
          <w:sz w:val="24"/>
          <w:szCs w:val="24"/>
          <w:lang w:val="en-US"/>
        </w:rPr>
        <w:t>siology</w:t>
      </w:r>
      <w:proofErr w:type="spellEnd"/>
      <w:r w:rsidRPr="00F61E6D">
        <w:rPr>
          <w:rFonts w:ascii="Times New Roman" w:hAnsi="Times New Roman" w:cs="Times New Roman"/>
          <w:sz w:val="24"/>
          <w:szCs w:val="24"/>
          <w:lang w:val="en-US"/>
        </w:rPr>
        <w:t xml:space="preserve"> of Plant Growth Substances.</w:t>
      </w:r>
      <w:proofErr w:type="gramEnd"/>
      <w:r w:rsidRPr="00F61E6D">
        <w:rPr>
          <w:rFonts w:ascii="Times New Roman" w:hAnsi="Times New Roman" w:cs="Times New Roman"/>
          <w:sz w:val="24"/>
          <w:szCs w:val="24"/>
          <w:lang w:val="en-US"/>
        </w:rPr>
        <w:t xml:space="preserve"> </w:t>
      </w:r>
      <w:proofErr w:type="gramStart"/>
      <w:r w:rsidRPr="00F61E6D">
        <w:rPr>
          <w:rFonts w:ascii="Times New Roman" w:hAnsi="Times New Roman" w:cs="Times New Roman"/>
          <w:sz w:val="24"/>
          <w:szCs w:val="24"/>
          <w:lang w:val="en-US"/>
        </w:rPr>
        <w:t xml:space="preserve">Ed. F. Wightman &amp; G. </w:t>
      </w:r>
      <w:proofErr w:type="spellStart"/>
      <w:r w:rsidRPr="00F61E6D">
        <w:rPr>
          <w:rFonts w:ascii="Times New Roman" w:hAnsi="Times New Roman" w:cs="Times New Roman"/>
          <w:sz w:val="24"/>
          <w:szCs w:val="24"/>
          <w:lang w:val="en-US"/>
        </w:rPr>
        <w:t>Setterfield</w:t>
      </w:r>
      <w:proofErr w:type="spellEnd"/>
      <w:r w:rsidRPr="00F61E6D">
        <w:rPr>
          <w:rFonts w:ascii="Times New Roman" w:hAnsi="Times New Roman" w:cs="Times New Roman"/>
          <w:sz w:val="24"/>
          <w:szCs w:val="24"/>
          <w:lang w:val="en-US"/>
        </w:rPr>
        <w:t>.</w:t>
      </w:r>
      <w:proofErr w:type="gramEnd"/>
      <w:r w:rsidRPr="00F61E6D">
        <w:rPr>
          <w:rFonts w:ascii="Times New Roman" w:hAnsi="Times New Roman" w:cs="Times New Roman"/>
          <w:sz w:val="24"/>
          <w:szCs w:val="24"/>
          <w:lang w:val="en-US"/>
        </w:rPr>
        <w:t xml:space="preserve"> </w:t>
      </w:r>
      <w:proofErr w:type="spellStart"/>
      <w:r w:rsidRPr="00F61E6D">
        <w:rPr>
          <w:rFonts w:ascii="Times New Roman" w:hAnsi="Times New Roman" w:cs="Times New Roman"/>
          <w:sz w:val="24"/>
          <w:szCs w:val="24"/>
          <w:lang w:val="en-US"/>
        </w:rPr>
        <w:t>Runge</w:t>
      </w:r>
      <w:proofErr w:type="spellEnd"/>
      <w:r w:rsidRPr="00F61E6D">
        <w:rPr>
          <w:rFonts w:ascii="Times New Roman" w:hAnsi="Times New Roman" w:cs="Times New Roman"/>
          <w:sz w:val="24"/>
          <w:szCs w:val="24"/>
          <w:lang w:val="en-US"/>
        </w:rPr>
        <w:t xml:space="preserve"> Press. </w:t>
      </w:r>
      <w:proofErr w:type="spellStart"/>
      <w:proofErr w:type="gramStart"/>
      <w:r w:rsidRPr="00F61E6D">
        <w:rPr>
          <w:rFonts w:ascii="Times New Roman" w:hAnsi="Times New Roman" w:cs="Times New Roman"/>
          <w:sz w:val="24"/>
          <w:szCs w:val="24"/>
          <w:lang w:val="en-US"/>
        </w:rPr>
        <w:t>Otawa</w:t>
      </w:r>
      <w:proofErr w:type="spellEnd"/>
      <w:r w:rsidRPr="00F61E6D">
        <w:rPr>
          <w:rFonts w:ascii="Times New Roman" w:hAnsi="Times New Roman" w:cs="Times New Roman"/>
          <w:sz w:val="24"/>
          <w:szCs w:val="24"/>
          <w:lang w:val="en-US"/>
        </w:rPr>
        <w:t xml:space="preserve"> pp. 313-332, 1969.</w:t>
      </w:r>
      <w:proofErr w:type="gramEnd"/>
    </w:p>
    <w:p w:rsidR="00F61E6D" w:rsidRPr="00F61E6D" w:rsidRDefault="00F61E6D" w:rsidP="00F61E6D">
      <w:pPr>
        <w:spacing w:line="480" w:lineRule="auto"/>
        <w:jc w:val="both"/>
        <w:rPr>
          <w:rFonts w:ascii="Times New Roman" w:hAnsi="Times New Roman" w:cs="Times New Roman"/>
          <w:sz w:val="24"/>
          <w:szCs w:val="24"/>
          <w:lang w:val="en-US"/>
        </w:rPr>
      </w:pPr>
      <w:proofErr w:type="gramStart"/>
      <w:r w:rsidRPr="00F61E6D">
        <w:rPr>
          <w:rFonts w:ascii="Times New Roman" w:hAnsi="Times New Roman" w:cs="Times New Roman"/>
          <w:sz w:val="24"/>
          <w:szCs w:val="24"/>
          <w:lang w:val="en-US"/>
        </w:rPr>
        <w:t>WOO,</w:t>
      </w:r>
      <w:proofErr w:type="gramEnd"/>
      <w:r w:rsidRPr="00F61E6D">
        <w:rPr>
          <w:rFonts w:ascii="Times New Roman" w:hAnsi="Times New Roman" w:cs="Times New Roman"/>
          <w:sz w:val="24"/>
          <w:szCs w:val="24"/>
          <w:lang w:val="en-US"/>
        </w:rPr>
        <w:t xml:space="preserve"> E. J.; MARSHALL, J.; BAULY, J.; CHEN, J. G.; VENIS, M.; NAPIER, R. M.; PICKERSGILL, R. W. Crystal structure of </w:t>
      </w:r>
      <w:proofErr w:type="spellStart"/>
      <w:r w:rsidRPr="00F61E6D">
        <w:rPr>
          <w:rFonts w:ascii="Times New Roman" w:hAnsi="Times New Roman" w:cs="Times New Roman"/>
          <w:sz w:val="24"/>
          <w:szCs w:val="24"/>
          <w:lang w:val="en-US"/>
        </w:rPr>
        <w:t>auxin</w:t>
      </w:r>
      <w:proofErr w:type="spellEnd"/>
      <w:r w:rsidRPr="00F61E6D">
        <w:rPr>
          <w:rFonts w:ascii="Times New Roman" w:hAnsi="Times New Roman" w:cs="Times New Roman"/>
          <w:sz w:val="24"/>
          <w:szCs w:val="24"/>
          <w:lang w:val="en-US"/>
        </w:rPr>
        <w:t xml:space="preserve">-binding protein 1 in complex with </w:t>
      </w:r>
      <w:proofErr w:type="spellStart"/>
      <w:r w:rsidRPr="00F61E6D">
        <w:rPr>
          <w:rFonts w:ascii="Times New Roman" w:hAnsi="Times New Roman" w:cs="Times New Roman"/>
          <w:sz w:val="24"/>
          <w:szCs w:val="24"/>
          <w:lang w:val="en-US"/>
        </w:rPr>
        <w:t>auxin</w:t>
      </w:r>
      <w:proofErr w:type="spellEnd"/>
      <w:r w:rsidRPr="00F61E6D">
        <w:rPr>
          <w:rFonts w:ascii="Times New Roman" w:hAnsi="Times New Roman" w:cs="Times New Roman"/>
          <w:sz w:val="24"/>
          <w:szCs w:val="24"/>
          <w:lang w:val="en-US"/>
        </w:rPr>
        <w:t>. EMBO Journal 21: 2877±2885, 2002.</w:t>
      </w:r>
    </w:p>
    <w:p w:rsidR="00F61E6D" w:rsidRPr="00F61E6D" w:rsidRDefault="00F61E6D" w:rsidP="00F61E6D">
      <w:pPr>
        <w:spacing w:line="480" w:lineRule="auto"/>
        <w:jc w:val="both"/>
        <w:rPr>
          <w:rFonts w:ascii="Times New Roman" w:hAnsi="Times New Roman" w:cs="Times New Roman"/>
          <w:sz w:val="24"/>
          <w:szCs w:val="24"/>
          <w:lang w:val="en-US"/>
        </w:rPr>
      </w:pPr>
      <w:proofErr w:type="gramStart"/>
      <w:r w:rsidRPr="00F61E6D">
        <w:rPr>
          <w:rFonts w:ascii="Times New Roman" w:hAnsi="Times New Roman" w:cs="Times New Roman"/>
          <w:sz w:val="24"/>
          <w:szCs w:val="24"/>
          <w:lang w:val="en-US"/>
        </w:rPr>
        <w:t>ZELLEKE, A.; KLIEWER, W. M.</w:t>
      </w:r>
      <w:proofErr w:type="gramEnd"/>
      <w:r w:rsidRPr="00F61E6D">
        <w:rPr>
          <w:rFonts w:ascii="Times New Roman" w:hAnsi="Times New Roman" w:cs="Times New Roman"/>
          <w:sz w:val="24"/>
          <w:szCs w:val="24"/>
          <w:lang w:val="en-US"/>
        </w:rPr>
        <w:t xml:space="preserve"> The effects of hydrogen </w:t>
      </w:r>
      <w:proofErr w:type="spellStart"/>
      <w:r w:rsidRPr="00F61E6D">
        <w:rPr>
          <w:rFonts w:ascii="Times New Roman" w:hAnsi="Times New Roman" w:cs="Times New Roman"/>
          <w:sz w:val="24"/>
          <w:szCs w:val="24"/>
          <w:lang w:val="en-US"/>
        </w:rPr>
        <w:t>cyanamide</w:t>
      </w:r>
      <w:proofErr w:type="spellEnd"/>
      <w:r w:rsidRPr="00F61E6D">
        <w:rPr>
          <w:rFonts w:ascii="Times New Roman" w:hAnsi="Times New Roman" w:cs="Times New Roman"/>
          <w:sz w:val="24"/>
          <w:szCs w:val="24"/>
          <w:lang w:val="en-US"/>
        </w:rPr>
        <w:t xml:space="preserve"> on enhancing the time and amount of </w:t>
      </w:r>
      <w:proofErr w:type="spellStart"/>
      <w:r w:rsidRPr="00F61E6D">
        <w:rPr>
          <w:rFonts w:ascii="Times New Roman" w:hAnsi="Times New Roman" w:cs="Times New Roman"/>
          <w:sz w:val="24"/>
          <w:szCs w:val="24"/>
          <w:lang w:val="en-US"/>
        </w:rPr>
        <w:t>budbreak</w:t>
      </w:r>
      <w:proofErr w:type="spellEnd"/>
      <w:r w:rsidRPr="00F61E6D">
        <w:rPr>
          <w:rFonts w:ascii="Times New Roman" w:hAnsi="Times New Roman" w:cs="Times New Roman"/>
          <w:sz w:val="24"/>
          <w:szCs w:val="24"/>
          <w:lang w:val="en-US"/>
        </w:rPr>
        <w:t xml:space="preserve"> in young grape vineyards. </w:t>
      </w:r>
      <w:proofErr w:type="gramStart"/>
      <w:r w:rsidRPr="00F61E6D">
        <w:rPr>
          <w:rFonts w:ascii="Times New Roman" w:hAnsi="Times New Roman" w:cs="Times New Roman"/>
          <w:sz w:val="24"/>
          <w:szCs w:val="24"/>
          <w:lang w:val="en-US"/>
        </w:rPr>
        <w:t>American Journal of Enology and Viticulture, Davis, v. 40, n. 1, p. 47-51, 1989.</w:t>
      </w:r>
      <w:proofErr w:type="gramEnd"/>
    </w:p>
    <w:p w:rsidR="00F61E6D" w:rsidRPr="00F61E6D" w:rsidRDefault="00F61E6D" w:rsidP="00F61E6D">
      <w:pPr>
        <w:spacing w:line="480" w:lineRule="auto"/>
        <w:jc w:val="both"/>
        <w:rPr>
          <w:rFonts w:ascii="Times New Roman" w:hAnsi="Times New Roman" w:cs="Times New Roman"/>
          <w:sz w:val="24"/>
          <w:szCs w:val="24"/>
        </w:rPr>
      </w:pPr>
      <w:r w:rsidRPr="00F61E6D">
        <w:rPr>
          <w:rFonts w:ascii="Times New Roman" w:hAnsi="Times New Roman" w:cs="Times New Roman"/>
          <w:sz w:val="24"/>
          <w:szCs w:val="24"/>
        </w:rPr>
        <w:t xml:space="preserve">ZIMMER, P. D. Caracterização parcial da ACC (ácido 1-carboxílico 1- </w:t>
      </w:r>
      <w:proofErr w:type="spellStart"/>
      <w:r w:rsidRPr="00F61E6D">
        <w:rPr>
          <w:rFonts w:ascii="Times New Roman" w:hAnsi="Times New Roman" w:cs="Times New Roman"/>
          <w:sz w:val="24"/>
          <w:szCs w:val="24"/>
        </w:rPr>
        <w:t>aminociclopropano</w:t>
      </w:r>
      <w:proofErr w:type="spellEnd"/>
      <w:r w:rsidRPr="00F61E6D">
        <w:rPr>
          <w:rFonts w:ascii="Times New Roman" w:hAnsi="Times New Roman" w:cs="Times New Roman"/>
          <w:sz w:val="24"/>
          <w:szCs w:val="24"/>
        </w:rPr>
        <w:t xml:space="preserve">) oxidase em frutos </w:t>
      </w:r>
      <w:proofErr w:type="spellStart"/>
      <w:r w:rsidRPr="00F61E6D">
        <w:rPr>
          <w:rFonts w:ascii="Times New Roman" w:hAnsi="Times New Roman" w:cs="Times New Roman"/>
          <w:sz w:val="24"/>
          <w:szCs w:val="24"/>
        </w:rPr>
        <w:t>climatéricos</w:t>
      </w:r>
      <w:proofErr w:type="spellEnd"/>
      <w:r w:rsidRPr="00F61E6D">
        <w:rPr>
          <w:rFonts w:ascii="Times New Roman" w:hAnsi="Times New Roman" w:cs="Times New Roman"/>
          <w:sz w:val="24"/>
          <w:szCs w:val="24"/>
        </w:rPr>
        <w:t>. 41f. Dissertação (Mestrado em Ciência e Tecnologia Agroindustrial)- Faculdade de Agronomia Eliseu Maciel, Universidade Federal de Pelotas, Pelotas, 1998.</w:t>
      </w:r>
    </w:p>
    <w:p w:rsidR="00F61E6D" w:rsidRPr="00743E12" w:rsidRDefault="00F61E6D" w:rsidP="00743E12">
      <w:pPr>
        <w:spacing w:line="480" w:lineRule="auto"/>
        <w:jc w:val="both"/>
        <w:rPr>
          <w:rFonts w:ascii="Times New Roman" w:hAnsi="Times New Roman" w:cs="Times New Roman"/>
          <w:sz w:val="24"/>
          <w:szCs w:val="24"/>
        </w:rPr>
      </w:pPr>
    </w:p>
    <w:p w:rsidR="00502A16" w:rsidRPr="00743E12" w:rsidRDefault="00670012" w:rsidP="00502A16">
      <w:pPr>
        <w:jc w:val="both"/>
        <w:rPr>
          <w:rFonts w:ascii="Times New Roman" w:hAnsi="Times New Roman" w:cs="Times New Roman"/>
          <w:sz w:val="24"/>
          <w:szCs w:val="24"/>
        </w:rPr>
      </w:pPr>
      <w:r w:rsidRPr="00743E12">
        <w:rPr>
          <w:rFonts w:ascii="Times New Roman" w:hAnsi="Times New Roman" w:cs="Times New Roman"/>
          <w:color w:val="000000"/>
          <w:sz w:val="24"/>
          <w:szCs w:val="24"/>
        </w:rPr>
        <w:tab/>
      </w:r>
      <w:r w:rsidR="009171EB" w:rsidRPr="00743E12">
        <w:rPr>
          <w:rFonts w:ascii="Times New Roman" w:hAnsi="Times New Roman" w:cs="Times New Roman"/>
          <w:sz w:val="24"/>
          <w:szCs w:val="24"/>
        </w:rPr>
        <w:t xml:space="preserve"> </w:t>
      </w:r>
    </w:p>
    <w:sectPr w:rsidR="00502A16" w:rsidRPr="00743E12" w:rsidSect="00705C64">
      <w:type w:val="continuous"/>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0B00" w:rsidRDefault="007C0B00" w:rsidP="00743E12">
      <w:pPr>
        <w:spacing w:after="0" w:line="240" w:lineRule="auto"/>
      </w:pPr>
      <w:r>
        <w:separator/>
      </w:r>
    </w:p>
  </w:endnote>
  <w:endnote w:type="continuationSeparator" w:id="0">
    <w:p w:rsidR="007C0B00" w:rsidRDefault="007C0B00" w:rsidP="00743E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0B00" w:rsidRDefault="007C0B00" w:rsidP="00743E12">
      <w:pPr>
        <w:spacing w:after="0" w:line="240" w:lineRule="auto"/>
      </w:pPr>
      <w:r>
        <w:separator/>
      </w:r>
    </w:p>
  </w:footnote>
  <w:footnote w:type="continuationSeparator" w:id="0">
    <w:p w:rsidR="007C0B00" w:rsidRDefault="007C0B00" w:rsidP="00743E12">
      <w:pPr>
        <w:spacing w:after="0" w:line="240" w:lineRule="auto"/>
      </w:pPr>
      <w:r>
        <w:continuationSeparator/>
      </w:r>
    </w:p>
  </w:footnote>
  <w:footnote w:id="1">
    <w:p w:rsidR="00F61E6D" w:rsidRDefault="003A6E89">
      <w:pPr>
        <w:pStyle w:val="Textodenotaderodap"/>
        <w:rPr>
          <w:sz w:val="16"/>
          <w:szCs w:val="16"/>
        </w:rPr>
      </w:pPr>
      <w:r w:rsidRPr="003A6E89">
        <w:rPr>
          <w:rStyle w:val="Refdenotaderodap"/>
          <w:sz w:val="28"/>
          <w:szCs w:val="28"/>
        </w:rPr>
        <w:footnoteRef/>
      </w:r>
      <w:r w:rsidRPr="003A6E89">
        <w:rPr>
          <w:sz w:val="28"/>
          <w:szCs w:val="28"/>
        </w:rPr>
        <w:t xml:space="preserve"> </w:t>
      </w:r>
      <w:r w:rsidRPr="003A6E89">
        <w:rPr>
          <w:sz w:val="16"/>
          <w:szCs w:val="16"/>
        </w:rPr>
        <w:t xml:space="preserve">Prof. Dr. José Guilherme Lança Rodrigues, professor do curso de engenharia agronômica das Faculdades Integradas de </w:t>
      </w:r>
      <w:proofErr w:type="spellStart"/>
      <w:r w:rsidRPr="003A6E89">
        <w:rPr>
          <w:sz w:val="16"/>
          <w:szCs w:val="16"/>
        </w:rPr>
        <w:t>Taguaí</w:t>
      </w:r>
      <w:proofErr w:type="spellEnd"/>
      <w:r w:rsidRPr="003A6E89">
        <w:rPr>
          <w:sz w:val="16"/>
          <w:szCs w:val="16"/>
        </w:rPr>
        <w:t xml:space="preserve">, CEP. 18890-000. E-mail: </w:t>
      </w:r>
      <w:hyperlink r:id="rId1" w:history="1">
        <w:r w:rsidRPr="003A6E89">
          <w:rPr>
            <w:rStyle w:val="Hyperlink"/>
            <w:sz w:val="16"/>
            <w:szCs w:val="16"/>
          </w:rPr>
          <w:t>lancarodrigues@hotmail.com</w:t>
        </w:r>
      </w:hyperlink>
      <w:r w:rsidRPr="003A6E89">
        <w:rPr>
          <w:sz w:val="16"/>
          <w:szCs w:val="16"/>
        </w:rPr>
        <w:t xml:space="preserve"> </w:t>
      </w:r>
      <w:r w:rsidRPr="003A6E89">
        <w:rPr>
          <w:rStyle w:val="Refdenotaderodap"/>
          <w:sz w:val="16"/>
          <w:szCs w:val="16"/>
        </w:rPr>
        <w:footnoteRef/>
      </w:r>
    </w:p>
    <w:p w:rsidR="003A6E89" w:rsidRPr="003A6E89" w:rsidRDefault="003A6E89">
      <w:pPr>
        <w:pStyle w:val="Textodenotaderodap"/>
        <w:rPr>
          <w:sz w:val="16"/>
          <w:szCs w:val="16"/>
        </w:rPr>
      </w:pPr>
      <w:r w:rsidRPr="003A6E89">
        <w:rPr>
          <w:sz w:val="16"/>
          <w:szCs w:val="16"/>
        </w:rPr>
        <w:t xml:space="preserve">Aluno de graduação de ciências biológicas </w:t>
      </w:r>
      <w:proofErr w:type="spellStart"/>
      <w:r w:rsidRPr="003A6E89">
        <w:rPr>
          <w:sz w:val="16"/>
          <w:szCs w:val="16"/>
        </w:rPr>
        <w:t>Giliardi</w:t>
      </w:r>
      <w:proofErr w:type="spellEnd"/>
      <w:r w:rsidRPr="003A6E89">
        <w:rPr>
          <w:sz w:val="16"/>
          <w:szCs w:val="16"/>
        </w:rPr>
        <w:t xml:space="preserve"> Marinho de Almeida. E-mail: </w:t>
      </w:r>
      <w:hyperlink r:id="rId2" w:history="1">
        <w:r w:rsidRPr="003A6E89">
          <w:rPr>
            <w:rStyle w:val="Hyperlink"/>
            <w:sz w:val="16"/>
            <w:szCs w:val="16"/>
          </w:rPr>
          <w:t>Marinhoalmeida_@outlook.com</w:t>
        </w:r>
      </w:hyperlink>
      <w:r w:rsidRPr="003A6E89">
        <w:rPr>
          <w:sz w:val="16"/>
          <w:szCs w:val="16"/>
        </w:rPr>
        <w:t>.</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E3364E"/>
    <w:rsid w:val="00001479"/>
    <w:rsid w:val="00006BD0"/>
    <w:rsid w:val="00036AD1"/>
    <w:rsid w:val="0004322E"/>
    <w:rsid w:val="00044187"/>
    <w:rsid w:val="0008353E"/>
    <w:rsid w:val="00084F49"/>
    <w:rsid w:val="00085F1A"/>
    <w:rsid w:val="000D1920"/>
    <w:rsid w:val="000E04A7"/>
    <w:rsid w:val="000E1665"/>
    <w:rsid w:val="0010371B"/>
    <w:rsid w:val="001045A8"/>
    <w:rsid w:val="001106A0"/>
    <w:rsid w:val="00115770"/>
    <w:rsid w:val="00136E1A"/>
    <w:rsid w:val="0014754C"/>
    <w:rsid w:val="00190888"/>
    <w:rsid w:val="001C18C3"/>
    <w:rsid w:val="001C7143"/>
    <w:rsid w:val="001D1766"/>
    <w:rsid w:val="001D2415"/>
    <w:rsid w:val="001D5FA5"/>
    <w:rsid w:val="001E1D08"/>
    <w:rsid w:val="001E7915"/>
    <w:rsid w:val="00205B7D"/>
    <w:rsid w:val="0021091D"/>
    <w:rsid w:val="00223791"/>
    <w:rsid w:val="00245251"/>
    <w:rsid w:val="0025237A"/>
    <w:rsid w:val="0026579F"/>
    <w:rsid w:val="00265D6D"/>
    <w:rsid w:val="00272E96"/>
    <w:rsid w:val="0029576E"/>
    <w:rsid w:val="002A45EA"/>
    <w:rsid w:val="002A4C62"/>
    <w:rsid w:val="002A56A2"/>
    <w:rsid w:val="002B75AF"/>
    <w:rsid w:val="002D37E5"/>
    <w:rsid w:val="002E245F"/>
    <w:rsid w:val="002F2E3D"/>
    <w:rsid w:val="002F31E2"/>
    <w:rsid w:val="002F3A31"/>
    <w:rsid w:val="003172AA"/>
    <w:rsid w:val="00320020"/>
    <w:rsid w:val="003728B8"/>
    <w:rsid w:val="00373FEC"/>
    <w:rsid w:val="00374CB6"/>
    <w:rsid w:val="00392F9E"/>
    <w:rsid w:val="003A6E89"/>
    <w:rsid w:val="003C527F"/>
    <w:rsid w:val="00411221"/>
    <w:rsid w:val="004130A5"/>
    <w:rsid w:val="0041667D"/>
    <w:rsid w:val="00416E1A"/>
    <w:rsid w:val="00426BC1"/>
    <w:rsid w:val="0045443D"/>
    <w:rsid w:val="0047375C"/>
    <w:rsid w:val="004737B2"/>
    <w:rsid w:val="0048013E"/>
    <w:rsid w:val="00480918"/>
    <w:rsid w:val="004C1F6F"/>
    <w:rsid w:val="004F5102"/>
    <w:rsid w:val="00502A16"/>
    <w:rsid w:val="00522A60"/>
    <w:rsid w:val="00533457"/>
    <w:rsid w:val="005519EE"/>
    <w:rsid w:val="00554E1D"/>
    <w:rsid w:val="00555521"/>
    <w:rsid w:val="00557209"/>
    <w:rsid w:val="005578E6"/>
    <w:rsid w:val="00560E50"/>
    <w:rsid w:val="00577588"/>
    <w:rsid w:val="005943B4"/>
    <w:rsid w:val="005A16F0"/>
    <w:rsid w:val="005A6F66"/>
    <w:rsid w:val="005B3601"/>
    <w:rsid w:val="005C49E2"/>
    <w:rsid w:val="005C6109"/>
    <w:rsid w:val="005D38AC"/>
    <w:rsid w:val="005E5A20"/>
    <w:rsid w:val="005F48F1"/>
    <w:rsid w:val="006077F9"/>
    <w:rsid w:val="006139DB"/>
    <w:rsid w:val="00623C6B"/>
    <w:rsid w:val="0062458C"/>
    <w:rsid w:val="00660CB3"/>
    <w:rsid w:val="00667755"/>
    <w:rsid w:val="00670012"/>
    <w:rsid w:val="00693297"/>
    <w:rsid w:val="006943F8"/>
    <w:rsid w:val="00697C00"/>
    <w:rsid w:val="006A47C1"/>
    <w:rsid w:val="006A5467"/>
    <w:rsid w:val="006A61BA"/>
    <w:rsid w:val="006C1FBD"/>
    <w:rsid w:val="006C309D"/>
    <w:rsid w:val="006D526A"/>
    <w:rsid w:val="006D5E02"/>
    <w:rsid w:val="006E001D"/>
    <w:rsid w:val="00705C64"/>
    <w:rsid w:val="0071359D"/>
    <w:rsid w:val="00715E62"/>
    <w:rsid w:val="0071794D"/>
    <w:rsid w:val="00743E12"/>
    <w:rsid w:val="007568AA"/>
    <w:rsid w:val="00760507"/>
    <w:rsid w:val="007666BF"/>
    <w:rsid w:val="00774DC8"/>
    <w:rsid w:val="007C0B00"/>
    <w:rsid w:val="007D4EC3"/>
    <w:rsid w:val="007E4FF8"/>
    <w:rsid w:val="008045BC"/>
    <w:rsid w:val="00824A96"/>
    <w:rsid w:val="00831FE0"/>
    <w:rsid w:val="00843CCA"/>
    <w:rsid w:val="00844DD5"/>
    <w:rsid w:val="008461BE"/>
    <w:rsid w:val="00851574"/>
    <w:rsid w:val="00870B5B"/>
    <w:rsid w:val="00880FEE"/>
    <w:rsid w:val="00887448"/>
    <w:rsid w:val="008B6204"/>
    <w:rsid w:val="008C1CEC"/>
    <w:rsid w:val="008C2319"/>
    <w:rsid w:val="0091279D"/>
    <w:rsid w:val="009171EB"/>
    <w:rsid w:val="00917812"/>
    <w:rsid w:val="00917A3F"/>
    <w:rsid w:val="00926356"/>
    <w:rsid w:val="00926BC7"/>
    <w:rsid w:val="00935225"/>
    <w:rsid w:val="009560EC"/>
    <w:rsid w:val="00961690"/>
    <w:rsid w:val="009677C6"/>
    <w:rsid w:val="0097778A"/>
    <w:rsid w:val="009A7BCD"/>
    <w:rsid w:val="009C2ACB"/>
    <w:rsid w:val="009E79B5"/>
    <w:rsid w:val="00A12A60"/>
    <w:rsid w:val="00A140CC"/>
    <w:rsid w:val="00A43021"/>
    <w:rsid w:val="00A56A3C"/>
    <w:rsid w:val="00A61456"/>
    <w:rsid w:val="00A66091"/>
    <w:rsid w:val="00AB6F71"/>
    <w:rsid w:val="00AC54D5"/>
    <w:rsid w:val="00B04E98"/>
    <w:rsid w:val="00B1567D"/>
    <w:rsid w:val="00B31C2F"/>
    <w:rsid w:val="00B359E8"/>
    <w:rsid w:val="00B62C3B"/>
    <w:rsid w:val="00B6389E"/>
    <w:rsid w:val="00B66439"/>
    <w:rsid w:val="00B736CA"/>
    <w:rsid w:val="00B80C67"/>
    <w:rsid w:val="00BB3795"/>
    <w:rsid w:val="00BD75CF"/>
    <w:rsid w:val="00C0387F"/>
    <w:rsid w:val="00C240A4"/>
    <w:rsid w:val="00C25804"/>
    <w:rsid w:val="00C3118B"/>
    <w:rsid w:val="00C319B4"/>
    <w:rsid w:val="00C4069D"/>
    <w:rsid w:val="00C4164A"/>
    <w:rsid w:val="00C4210F"/>
    <w:rsid w:val="00C466C1"/>
    <w:rsid w:val="00C5554A"/>
    <w:rsid w:val="00C60238"/>
    <w:rsid w:val="00C628AB"/>
    <w:rsid w:val="00C67FA8"/>
    <w:rsid w:val="00C929AB"/>
    <w:rsid w:val="00C92CFC"/>
    <w:rsid w:val="00CA1AB4"/>
    <w:rsid w:val="00CC56F9"/>
    <w:rsid w:val="00CD6440"/>
    <w:rsid w:val="00CD75E9"/>
    <w:rsid w:val="00CE2BC7"/>
    <w:rsid w:val="00D0236E"/>
    <w:rsid w:val="00D303DF"/>
    <w:rsid w:val="00DA575F"/>
    <w:rsid w:val="00DC2B3A"/>
    <w:rsid w:val="00DE3A2F"/>
    <w:rsid w:val="00E3364E"/>
    <w:rsid w:val="00E41EC1"/>
    <w:rsid w:val="00E532CA"/>
    <w:rsid w:val="00E60C7C"/>
    <w:rsid w:val="00E61B58"/>
    <w:rsid w:val="00E81F02"/>
    <w:rsid w:val="00E8346E"/>
    <w:rsid w:val="00E859B3"/>
    <w:rsid w:val="00EC7C6B"/>
    <w:rsid w:val="00ED544C"/>
    <w:rsid w:val="00ED5A3F"/>
    <w:rsid w:val="00EE1902"/>
    <w:rsid w:val="00EF2214"/>
    <w:rsid w:val="00F02F5B"/>
    <w:rsid w:val="00F10A55"/>
    <w:rsid w:val="00F20777"/>
    <w:rsid w:val="00F36F81"/>
    <w:rsid w:val="00F40BAA"/>
    <w:rsid w:val="00F437C6"/>
    <w:rsid w:val="00F4481A"/>
    <w:rsid w:val="00F51324"/>
    <w:rsid w:val="00F54B92"/>
    <w:rsid w:val="00F61E6D"/>
    <w:rsid w:val="00F76237"/>
    <w:rsid w:val="00F827A2"/>
    <w:rsid w:val="00F86AEB"/>
    <w:rsid w:val="00FD7664"/>
    <w:rsid w:val="00FE08F3"/>
    <w:rsid w:val="00FF1095"/>
    <w:rsid w:val="00FF5A40"/>
    <w:rsid w:val="00FF627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20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F31E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F31E2"/>
    <w:rPr>
      <w:rFonts w:ascii="Tahoma" w:hAnsi="Tahoma" w:cs="Tahoma"/>
      <w:sz w:val="16"/>
      <w:szCs w:val="16"/>
    </w:rPr>
  </w:style>
  <w:style w:type="character" w:customStyle="1" w:styleId="apple-converted-space">
    <w:name w:val="apple-converted-space"/>
    <w:basedOn w:val="Fontepargpadro"/>
    <w:rsid w:val="0071359D"/>
  </w:style>
  <w:style w:type="paragraph" w:styleId="Corpodetexto">
    <w:name w:val="Body Text"/>
    <w:basedOn w:val="Normal"/>
    <w:link w:val="CorpodetextoChar"/>
    <w:uiPriority w:val="1"/>
    <w:qFormat/>
    <w:rsid w:val="006139DB"/>
    <w:pPr>
      <w:widowControl w:val="0"/>
      <w:spacing w:after="0" w:line="240" w:lineRule="auto"/>
    </w:pPr>
    <w:rPr>
      <w:rFonts w:ascii="Times New Roman" w:eastAsia="Times New Roman" w:hAnsi="Times New Roman" w:cs="Times New Roman"/>
      <w:sz w:val="24"/>
      <w:szCs w:val="24"/>
      <w:lang w:val="en-US"/>
    </w:rPr>
  </w:style>
  <w:style w:type="character" w:customStyle="1" w:styleId="CorpodetextoChar">
    <w:name w:val="Corpo de texto Char"/>
    <w:basedOn w:val="Fontepargpadro"/>
    <w:link w:val="Corpodetexto"/>
    <w:uiPriority w:val="1"/>
    <w:rsid w:val="006139DB"/>
    <w:rPr>
      <w:rFonts w:ascii="Times New Roman" w:eastAsia="Times New Roman" w:hAnsi="Times New Roman" w:cs="Times New Roman"/>
      <w:sz w:val="24"/>
      <w:szCs w:val="24"/>
      <w:lang w:val="en-US"/>
    </w:rPr>
  </w:style>
  <w:style w:type="character" w:customStyle="1" w:styleId="xbe">
    <w:name w:val="_xbe"/>
    <w:basedOn w:val="Fontepargpadro"/>
    <w:rsid w:val="006A61BA"/>
  </w:style>
  <w:style w:type="paragraph" w:styleId="Pr-formataoHTML">
    <w:name w:val="HTML Preformatted"/>
    <w:basedOn w:val="Normal"/>
    <w:link w:val="Pr-formataoHTMLChar"/>
    <w:uiPriority w:val="99"/>
    <w:unhideWhenUsed/>
    <w:rsid w:val="004112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411221"/>
    <w:rPr>
      <w:rFonts w:ascii="Courier New" w:eastAsia="Times New Roman" w:hAnsi="Courier New" w:cs="Courier New"/>
      <w:sz w:val="20"/>
      <w:szCs w:val="20"/>
      <w:lang w:eastAsia="pt-BR"/>
    </w:rPr>
  </w:style>
  <w:style w:type="paragraph" w:styleId="Cabealho">
    <w:name w:val="header"/>
    <w:basedOn w:val="Normal"/>
    <w:link w:val="CabealhoChar"/>
    <w:uiPriority w:val="99"/>
    <w:semiHidden/>
    <w:unhideWhenUsed/>
    <w:rsid w:val="00743E12"/>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743E12"/>
  </w:style>
  <w:style w:type="paragraph" w:styleId="Rodap">
    <w:name w:val="footer"/>
    <w:basedOn w:val="Normal"/>
    <w:link w:val="RodapChar"/>
    <w:uiPriority w:val="99"/>
    <w:semiHidden/>
    <w:unhideWhenUsed/>
    <w:rsid w:val="00743E12"/>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743E12"/>
  </w:style>
  <w:style w:type="paragraph" w:styleId="Textodenotadefim">
    <w:name w:val="endnote text"/>
    <w:basedOn w:val="Normal"/>
    <w:link w:val="TextodenotadefimChar"/>
    <w:uiPriority w:val="99"/>
    <w:semiHidden/>
    <w:unhideWhenUsed/>
    <w:rsid w:val="00B80C67"/>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B80C67"/>
    <w:rPr>
      <w:sz w:val="20"/>
      <w:szCs w:val="20"/>
    </w:rPr>
  </w:style>
  <w:style w:type="character" w:styleId="Refdenotadefim">
    <w:name w:val="endnote reference"/>
    <w:basedOn w:val="Fontepargpadro"/>
    <w:uiPriority w:val="99"/>
    <w:semiHidden/>
    <w:unhideWhenUsed/>
    <w:rsid w:val="00B80C67"/>
    <w:rPr>
      <w:vertAlign w:val="superscript"/>
    </w:rPr>
  </w:style>
  <w:style w:type="paragraph" w:styleId="Textodenotaderodap">
    <w:name w:val="footnote text"/>
    <w:basedOn w:val="Normal"/>
    <w:link w:val="TextodenotaderodapChar"/>
    <w:uiPriority w:val="99"/>
    <w:semiHidden/>
    <w:unhideWhenUsed/>
    <w:rsid w:val="00B80C67"/>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80C67"/>
    <w:rPr>
      <w:sz w:val="20"/>
      <w:szCs w:val="20"/>
    </w:rPr>
  </w:style>
  <w:style w:type="character" w:styleId="Refdenotaderodap">
    <w:name w:val="footnote reference"/>
    <w:basedOn w:val="Fontepargpadro"/>
    <w:uiPriority w:val="99"/>
    <w:semiHidden/>
    <w:unhideWhenUsed/>
    <w:rsid w:val="00B80C67"/>
    <w:rPr>
      <w:vertAlign w:val="superscript"/>
    </w:rPr>
  </w:style>
  <w:style w:type="character" w:styleId="Hyperlink">
    <w:name w:val="Hyperlink"/>
    <w:basedOn w:val="Fontepargpadro"/>
    <w:uiPriority w:val="99"/>
    <w:unhideWhenUsed/>
    <w:rsid w:val="003A6E8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67068392">
      <w:bodyDiv w:val="1"/>
      <w:marLeft w:val="0"/>
      <w:marRight w:val="0"/>
      <w:marTop w:val="0"/>
      <w:marBottom w:val="0"/>
      <w:divBdr>
        <w:top w:val="none" w:sz="0" w:space="0" w:color="auto"/>
        <w:left w:val="none" w:sz="0" w:space="0" w:color="auto"/>
        <w:bottom w:val="none" w:sz="0" w:space="0" w:color="auto"/>
        <w:right w:val="none" w:sz="0" w:space="0" w:color="auto"/>
      </w:divBdr>
    </w:div>
    <w:div w:id="1393624052">
      <w:bodyDiv w:val="1"/>
      <w:marLeft w:val="0"/>
      <w:marRight w:val="0"/>
      <w:marTop w:val="0"/>
      <w:marBottom w:val="0"/>
      <w:divBdr>
        <w:top w:val="none" w:sz="0" w:space="0" w:color="auto"/>
        <w:left w:val="none" w:sz="0" w:space="0" w:color="auto"/>
        <w:bottom w:val="none" w:sz="0" w:space="0" w:color="auto"/>
        <w:right w:val="none" w:sz="0" w:space="0" w:color="auto"/>
      </w:divBdr>
    </w:div>
    <w:div w:id="161405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mailto:Marinhoalmeida_@outlook.com" TargetMode="External"/><Relationship Id="rId1" Type="http://schemas.openxmlformats.org/officeDocument/2006/relationships/hyperlink" Target="mailto:lancarodrigues@hot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BCA75C-7322-4570-B7E0-1DF66C155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4068</Words>
  <Characters>21971</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2016-09-26T12:57:00Z</cp:lastPrinted>
  <dcterms:created xsi:type="dcterms:W3CDTF">2016-09-30T13:25:00Z</dcterms:created>
  <dcterms:modified xsi:type="dcterms:W3CDTF">2016-09-30T19:03:00Z</dcterms:modified>
</cp:coreProperties>
</file>