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DB923D" w14:textId="77777777" w:rsidR="002B0F24" w:rsidRDefault="002B0F24" w:rsidP="002B0F24">
      <w:pPr>
        <w:ind w:firstLine="709"/>
        <w:jc w:val="center"/>
        <w:rPr>
          <w:b/>
        </w:rPr>
      </w:pPr>
      <w:r>
        <w:rPr>
          <w:b/>
        </w:rPr>
        <w:t>ESPAÇAMENTO REDUZIDO PARA O CULTIVO DO SORGO GRANÍFERO NO SISTEMA IRRIGADO E EM SEQUEIRO</w:t>
      </w:r>
    </w:p>
    <w:p w14:paraId="418611BD" w14:textId="77777777" w:rsidR="002B0F24" w:rsidRPr="003E167B" w:rsidRDefault="002B0F24" w:rsidP="002B0F24">
      <w:pPr>
        <w:spacing w:line="480" w:lineRule="auto"/>
        <w:ind w:firstLine="0"/>
        <w:jc w:val="center"/>
        <w:rPr>
          <w:b/>
          <w:vertAlign w:val="superscript"/>
        </w:rPr>
      </w:pPr>
      <w:r w:rsidRPr="003E167B">
        <w:rPr>
          <w:b/>
        </w:rPr>
        <w:t xml:space="preserve">Carlos Juliano Brant Albuquerque </w:t>
      </w:r>
      <w:r w:rsidRPr="003E167B">
        <w:rPr>
          <w:b/>
          <w:vertAlign w:val="superscript"/>
        </w:rPr>
        <w:t>(1)</w:t>
      </w:r>
      <w:r w:rsidRPr="003E167B">
        <w:rPr>
          <w:b/>
        </w:rPr>
        <w:t xml:space="preserve">, Gilson Ribeiro da Rocha </w:t>
      </w:r>
      <w:r w:rsidRPr="003E167B">
        <w:rPr>
          <w:b/>
          <w:vertAlign w:val="superscript"/>
        </w:rPr>
        <w:t>(2)</w:t>
      </w:r>
      <w:r w:rsidRPr="003E167B">
        <w:rPr>
          <w:b/>
        </w:rPr>
        <w:t xml:space="preserve">, Renata da Silva Brant </w:t>
      </w:r>
      <w:r w:rsidRPr="003E167B">
        <w:rPr>
          <w:b/>
          <w:vertAlign w:val="superscript"/>
        </w:rPr>
        <w:t>(2)</w:t>
      </w:r>
      <w:r>
        <w:rPr>
          <w:b/>
        </w:rPr>
        <w:t>, Marcelo Cruz Mendes</w:t>
      </w:r>
      <w:r w:rsidRPr="003E167B">
        <w:rPr>
          <w:b/>
        </w:rPr>
        <w:t xml:space="preserve"> </w:t>
      </w:r>
      <w:r w:rsidRPr="003E167B">
        <w:rPr>
          <w:b/>
          <w:vertAlign w:val="superscript"/>
        </w:rPr>
        <w:t>(3)</w:t>
      </w:r>
    </w:p>
    <w:p w14:paraId="4F6368DC" w14:textId="77777777" w:rsidR="003F6C97" w:rsidRPr="002B0F24" w:rsidRDefault="002B0F24" w:rsidP="002B0F24">
      <w:pPr>
        <w:spacing w:line="480" w:lineRule="auto"/>
        <w:ind w:firstLine="0"/>
        <w:rPr>
          <w:b/>
        </w:rPr>
      </w:pPr>
      <w:r w:rsidRPr="00AB2085">
        <w:rPr>
          <w:vertAlign w:val="superscript"/>
        </w:rPr>
        <w:t>(1)</w:t>
      </w:r>
      <w:r w:rsidRPr="00AB2085">
        <w:t xml:space="preserve"> Empresa de Pesquisa Agropecuária de Minas Gerais (EPAMIG), Rodovia BR-</w:t>
      </w:r>
      <w:smartTag w:uri="urn:schemas-microsoft-com:office:smarttags" w:element="metricconverter">
        <w:smartTagPr>
          <w:attr w:name="ProductID" w:val="050, km"/>
        </w:smartTagPr>
        <w:r w:rsidRPr="00AB2085">
          <w:t>050, km</w:t>
        </w:r>
      </w:smartTag>
      <w:r w:rsidRPr="00AB2085">
        <w:t xml:space="preserve"> 63, S/N, CEP 38.402-019, Uberlândia, MG. carlosjuliano@epamig.br </w:t>
      </w:r>
      <w:r w:rsidRPr="00AB2085">
        <w:rPr>
          <w:vertAlign w:val="superscript"/>
        </w:rPr>
        <w:t>(2)</w:t>
      </w:r>
      <w:r w:rsidRPr="00AB2085">
        <w:t xml:space="preserve"> Universidade Estadual de Montes Claros (UNIMONTES), Caixa Postal 91,  Janaúba, MG. gilsonrr@yahoo.com.br, renataplantasmedicinais@yahoo.com.</w:t>
      </w:r>
      <w:r w:rsidRPr="006A62A3">
        <w:t xml:space="preserve">br </w:t>
      </w:r>
      <w:r w:rsidRPr="006A62A3">
        <w:rPr>
          <w:vertAlign w:val="superscript"/>
        </w:rPr>
        <w:t>(3)</w:t>
      </w:r>
      <w:r w:rsidRPr="006A62A3">
        <w:t xml:space="preserve"> </w:t>
      </w:r>
      <w:r>
        <w:t>mcmendes@unicentro.br</w:t>
      </w:r>
      <w:bookmarkStart w:id="0" w:name="_GoBack"/>
      <w:bookmarkEnd w:id="0"/>
    </w:p>
    <w:sectPr w:rsidR="003F6C97" w:rsidRPr="002B0F2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F24"/>
    <w:rsid w:val="002B0F24"/>
    <w:rsid w:val="003F6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8CC1D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0F24"/>
    <w:pPr>
      <w:spacing w:after="0" w:line="360" w:lineRule="auto"/>
      <w:ind w:firstLine="1134"/>
      <w:jc w:val="both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0F24"/>
    <w:pPr>
      <w:spacing w:after="0" w:line="360" w:lineRule="auto"/>
      <w:ind w:firstLine="1134"/>
      <w:jc w:val="both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xmlns:mc="http://schemas.openxmlformats.org/markup-compatibility/2006" xmlns:a14="http://schemas.microsoft.com/office/drawing/2010/main" val="1F497D" mc:Ignorable=""/>
      </a:dk2>
      <a:lt2>
        <a:srgbClr xmlns:mc="http://schemas.openxmlformats.org/markup-compatibility/2006" xmlns:a14="http://schemas.microsoft.com/office/drawing/2010/main" val="EEECE1" mc:Ignorable=""/>
      </a:lt2>
      <a:accent1>
        <a:srgbClr xmlns:mc="http://schemas.openxmlformats.org/markup-compatibility/2006" xmlns:a14="http://schemas.microsoft.com/office/drawing/2010/main" val="4F81BD" mc:Ignorable=""/>
      </a:accent1>
      <a:accent2>
        <a:srgbClr xmlns:mc="http://schemas.openxmlformats.org/markup-compatibility/2006" xmlns:a14="http://schemas.microsoft.com/office/drawing/2010/main" val="C0504D" mc:Ignorable=""/>
      </a:accent2>
      <a:accent3>
        <a:srgbClr xmlns:mc="http://schemas.openxmlformats.org/markup-compatibility/2006" xmlns:a14="http://schemas.microsoft.com/office/drawing/2010/main" val="9BBB59" mc:Ignorable=""/>
      </a:accent3>
      <a:accent4>
        <a:srgbClr xmlns:mc="http://schemas.openxmlformats.org/markup-compatibility/2006" xmlns:a14="http://schemas.microsoft.com/office/drawing/2010/main" val="8064A2" mc:Ignorable=""/>
      </a:accent4>
      <a:accent5>
        <a:srgbClr xmlns:mc="http://schemas.openxmlformats.org/markup-compatibility/2006" xmlns:a14="http://schemas.microsoft.com/office/drawing/2010/main" val="4BACC6" mc:Ignorable=""/>
      </a:accent5>
      <a:accent6>
        <a:srgbClr xmlns:mc="http://schemas.openxmlformats.org/markup-compatibility/2006" xmlns:a14="http://schemas.microsoft.com/office/drawing/2010/main" val="F79646" mc:Ignorable=""/>
      </a:accent6>
      <a:hlink>
        <a:srgbClr xmlns:mc="http://schemas.openxmlformats.org/markup-compatibility/2006" xmlns:a14="http://schemas.microsoft.com/office/drawing/2010/main" val="0000FF" mc:Ignorable=""/>
      </a:hlink>
      <a:folHlink>
        <a:srgbClr xmlns:mc="http://schemas.openxmlformats.org/markup-compatibility/2006" xmlns:a14="http://schemas.microsoft.com/office/drawing/2010/main" val="800080" mc:Ignorable="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xmlns:mc="http://schemas.openxmlformats.org/markup-compatibility/2006" xmlns:a14="http://schemas.microsoft.com/office/drawing/2010/main" val="000000" mc:Ignorable="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xmlns:mc="http://schemas.openxmlformats.org/markup-compatibility/2006" xmlns:a14="http://schemas.microsoft.com/office/drawing/2010/main" val="000000" mc:Ignorable="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xmlns:mc="http://schemas.openxmlformats.org/markup-compatibility/2006" xmlns:a14="http://schemas.microsoft.com/office/drawing/2010/main" val="000000" mc:Ignorable="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Adriano</dc:creator>
  <cp:lastModifiedBy>Adriano</cp:lastModifiedBy>
  <cp:revision>1</cp:revision>
  <dcterms:created xsi:type="dcterms:W3CDTF">2010-07-09T12:18:00Z</dcterms:created>
  <dcterms:modified xsi:type="dcterms:W3CDTF">2010-07-09T12:19:00Z</dcterms:modified>
</cp:coreProperties>
</file>